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36D60" w14:textId="2A23A554" w:rsidR="00B4103B" w:rsidRPr="00B4103B" w:rsidRDefault="00B4103B" w:rsidP="009B62AF">
      <w:pPr>
        <w:pStyle w:val="Heading1"/>
      </w:pPr>
      <w:r w:rsidRPr="00B4103B">
        <w:t>CASE #1</w:t>
      </w:r>
    </w:p>
    <w:p w14:paraId="612D20E0" w14:textId="6E65B1D0" w:rsidR="00B4103B" w:rsidRPr="009B62AF" w:rsidRDefault="00B4103B" w:rsidP="009B62AF">
      <w:pPr>
        <w:pStyle w:val="Heading2"/>
      </w:pPr>
      <w:r w:rsidRPr="009B62AF">
        <w:t>Physical Exam</w:t>
      </w:r>
    </w:p>
    <w:p w14:paraId="5FD5E121" w14:textId="46A7D41F" w:rsidR="00B4103B" w:rsidRPr="00B4103B" w:rsidRDefault="00B4103B" w:rsidP="00B4103B">
      <w:r w:rsidRPr="00B4103B">
        <w:t>58YOF presented with a right neck mass.</w:t>
      </w:r>
      <w:r w:rsidR="003A4A91">
        <w:t xml:space="preserve"> </w:t>
      </w:r>
      <w:r w:rsidRPr="00B4103B">
        <w:t xml:space="preserve">On 4/4/19, presented to </w:t>
      </w:r>
      <w:proofErr w:type="gramStart"/>
      <w:r w:rsidRPr="00B4103B">
        <w:t>hematology</w:t>
      </w:r>
      <w:proofErr w:type="gramEnd"/>
      <w:r w:rsidRPr="00B4103B">
        <w:t xml:space="preserve"> oncologist due to easy bruising. </w:t>
      </w:r>
      <w:proofErr w:type="gramStart"/>
      <w:r w:rsidRPr="00B4103B">
        <w:t>Physician</w:t>
      </w:r>
      <w:proofErr w:type="gramEnd"/>
      <w:r w:rsidRPr="00B4103B">
        <w:t xml:space="preserve"> noticed an enlarged </w:t>
      </w:r>
      <w:r w:rsidRPr="00B4103B">
        <w:rPr>
          <w:b/>
          <w:bCs/>
          <w:u w:val="single"/>
        </w:rPr>
        <w:t>mobile 3cm lymph node</w:t>
      </w:r>
      <w:r w:rsidRPr="00B4103B">
        <w:t xml:space="preserve"> in the submandibular region, somewhat posterior, </w:t>
      </w:r>
      <w:r w:rsidRPr="00B4103B">
        <w:rPr>
          <w:b/>
          <w:bCs/>
          <w:u w:val="single"/>
        </w:rPr>
        <w:t>firm but not rock hard. There are no oral lesions.</w:t>
      </w:r>
      <w:r w:rsidRPr="00B4103B">
        <w:t xml:space="preserve"> Malignant process needs to be excluded. She will need to have this </w:t>
      </w:r>
      <w:proofErr w:type="gramStart"/>
      <w:r w:rsidRPr="00B4103B">
        <w:t>resected</w:t>
      </w:r>
      <w:proofErr w:type="gramEnd"/>
      <w:r w:rsidRPr="00B4103B">
        <w:t>.</w:t>
      </w:r>
    </w:p>
    <w:p w14:paraId="1AD2B30D" w14:textId="6CA4F159" w:rsidR="00B4103B" w:rsidRPr="00B4103B" w:rsidRDefault="00B4103B" w:rsidP="009B62AF">
      <w:pPr>
        <w:pStyle w:val="Heading2"/>
      </w:pPr>
      <w:r w:rsidRPr="00B4103B">
        <w:t> Xray</w:t>
      </w:r>
    </w:p>
    <w:p w14:paraId="202BB97D" w14:textId="77777777" w:rsidR="00B4103B" w:rsidRPr="003A4A91" w:rsidRDefault="00B4103B" w:rsidP="003A4A91">
      <w:pPr>
        <w:pStyle w:val="ListParagraph"/>
        <w:numPr>
          <w:ilvl w:val="0"/>
          <w:numId w:val="11"/>
        </w:numPr>
      </w:pPr>
      <w:r w:rsidRPr="003A4A91">
        <w:t xml:space="preserve">5/15/19 CT Neck, over 3cm mass right carotid space.  Possibilities include glomus </w:t>
      </w:r>
      <w:proofErr w:type="spellStart"/>
      <w:r w:rsidRPr="003A4A91">
        <w:t>vagale</w:t>
      </w:r>
      <w:proofErr w:type="spellEnd"/>
      <w:r w:rsidRPr="003A4A91">
        <w:t>, schwannoma, and solitary enlarged ln.</w:t>
      </w:r>
    </w:p>
    <w:p w14:paraId="4877B9FD" w14:textId="77777777" w:rsidR="00B4103B" w:rsidRPr="003A4A91" w:rsidRDefault="00B4103B" w:rsidP="003A4A91">
      <w:pPr>
        <w:pStyle w:val="ListParagraph"/>
        <w:numPr>
          <w:ilvl w:val="0"/>
          <w:numId w:val="11"/>
        </w:numPr>
      </w:pPr>
      <w:r w:rsidRPr="003A4A91">
        <w:t xml:space="preserve">5/17/19 Neck MRI lobulated </w:t>
      </w:r>
      <w:r w:rsidRPr="003A4A91">
        <w:rPr>
          <w:u w:val="single"/>
        </w:rPr>
        <w:t>3.7cm mass</w:t>
      </w:r>
      <w:r w:rsidRPr="003A4A91">
        <w:t xml:space="preserve"> at right carotid space, favor possible LN metastasis. Possible 7mm lesion associated with right epiglottis.</w:t>
      </w:r>
    </w:p>
    <w:p w14:paraId="342706FD" w14:textId="77777777" w:rsidR="00B4103B" w:rsidRPr="00B4103B" w:rsidRDefault="00B4103B" w:rsidP="003A4A91">
      <w:pPr>
        <w:pStyle w:val="ListParagraph"/>
        <w:numPr>
          <w:ilvl w:val="0"/>
          <w:numId w:val="11"/>
        </w:numPr>
      </w:pPr>
      <w:r w:rsidRPr="003A4A91">
        <w:t xml:space="preserve">6/10/19 PET intense uptake </w:t>
      </w:r>
      <w:r w:rsidRPr="003A4A91">
        <w:rPr>
          <w:u w:val="single"/>
        </w:rPr>
        <w:t>large 2.8cm rt level 2 LN</w:t>
      </w:r>
      <w:r w:rsidRPr="003A4A91">
        <w:t xml:space="preserve">, and </w:t>
      </w:r>
      <w:r w:rsidRPr="003A4A91">
        <w:rPr>
          <w:u w:val="single"/>
        </w:rPr>
        <w:t>smaller adjacent 9mm LN within the right neck.</w:t>
      </w:r>
      <w:r w:rsidRPr="003A4A91">
        <w:t xml:space="preserve"> C/w bx proven metastatic SCC. No FDG </w:t>
      </w:r>
      <w:proofErr w:type="gramStart"/>
      <w:r w:rsidRPr="003A4A91">
        <w:t>avid</w:t>
      </w:r>
      <w:proofErr w:type="gramEnd"/>
      <w:r w:rsidRPr="003A4A91">
        <w:t xml:space="preserve"> mucosal lesions. Nodular opacity right upper lobe of lung could be inflammatory.</w:t>
      </w:r>
    </w:p>
    <w:p w14:paraId="4E95766E" w14:textId="77777777" w:rsidR="00B4103B" w:rsidRPr="00B4103B" w:rsidRDefault="00B4103B" w:rsidP="009B62AF">
      <w:pPr>
        <w:pStyle w:val="Heading2"/>
      </w:pPr>
      <w:r w:rsidRPr="00B4103B">
        <w:t>Scope</w:t>
      </w:r>
    </w:p>
    <w:p w14:paraId="56ED3440" w14:textId="77777777" w:rsidR="00B4103B" w:rsidRPr="00B4103B" w:rsidRDefault="00B4103B" w:rsidP="00B4103B">
      <w:r w:rsidRPr="00B4103B">
        <w:t xml:space="preserve">7/1/19 direct laryngoscopy with bxs tongue base, and right tonsillectomy: right and left piriform sinus, postcricoid esophagus, glottis, all appeared free of tumor. No subglottic lesions seen. Oropharynx including tongue base, no mucosal abnormalities. Blind cup forceps bx of right tongue base taken. Cystic lesion on epiglottis, biopsied with cup forceps.  Palpation of right tonsillar fossa, nodularity identified.  Rt tonsillar fossa excised. </w:t>
      </w:r>
      <w:proofErr w:type="gramStart"/>
      <w:r w:rsidRPr="00B4103B">
        <w:t>Decision</w:t>
      </w:r>
      <w:proofErr w:type="gramEnd"/>
      <w:r w:rsidRPr="00B4103B">
        <w:t xml:space="preserve"> not to do rt selective neck dissection given </w:t>
      </w:r>
      <w:proofErr w:type="gramStart"/>
      <w:r w:rsidRPr="00B4103B">
        <w:t>close proximity</w:t>
      </w:r>
      <w:proofErr w:type="gramEnd"/>
      <w:r w:rsidRPr="00B4103B">
        <w:t xml:space="preserve"> to pharynx.</w:t>
      </w:r>
    </w:p>
    <w:p w14:paraId="71EA0D2C" w14:textId="0ECBD1DB" w:rsidR="00B4103B" w:rsidRPr="00B4103B" w:rsidRDefault="00B4103B" w:rsidP="009B62AF">
      <w:pPr>
        <w:pStyle w:val="Heading2"/>
      </w:pPr>
      <w:r w:rsidRPr="00B4103B">
        <w:t> Pathology</w:t>
      </w:r>
    </w:p>
    <w:p w14:paraId="47B8206D" w14:textId="6F280C1D" w:rsidR="00B4103B" w:rsidRPr="003A4A91" w:rsidRDefault="00B4103B" w:rsidP="003A4A91">
      <w:pPr>
        <w:pStyle w:val="ListParagraph"/>
        <w:numPr>
          <w:ilvl w:val="0"/>
          <w:numId w:val="8"/>
        </w:numPr>
      </w:pPr>
      <w:r w:rsidRPr="003A4A91">
        <w:t>5/23/19 right cervical LN core bx, SCC poorly diff, c/w a metastasis.    p16 negative.</w:t>
      </w:r>
    </w:p>
    <w:p w14:paraId="07759F90" w14:textId="77777777" w:rsidR="003A4A91" w:rsidRDefault="00B4103B" w:rsidP="00403F27">
      <w:pPr>
        <w:pStyle w:val="ListParagraph"/>
        <w:numPr>
          <w:ilvl w:val="0"/>
          <w:numId w:val="8"/>
        </w:numPr>
      </w:pPr>
      <w:r w:rsidRPr="003A4A91">
        <w:t>7/1/19 BXS lingual surface epiglottis, rt tongue, rt tonsillectomy, all benign</w:t>
      </w:r>
    </w:p>
    <w:p w14:paraId="31A441BF" w14:textId="64ED878A" w:rsidR="00B4103B" w:rsidRPr="003A4A91" w:rsidRDefault="00B4103B" w:rsidP="00403F27">
      <w:pPr>
        <w:pStyle w:val="ListParagraph"/>
        <w:numPr>
          <w:ilvl w:val="0"/>
          <w:numId w:val="8"/>
        </w:numPr>
      </w:pPr>
      <w:r w:rsidRPr="003A4A91">
        <w:t> Staged by Med Onc cT0 cN2b cM0</w:t>
      </w:r>
    </w:p>
    <w:p w14:paraId="4184B946" w14:textId="77777777" w:rsidR="003A4A91" w:rsidRDefault="00B4103B" w:rsidP="00B4103B">
      <w:r w:rsidRPr="003A4A91">
        <w:rPr>
          <w:rStyle w:val="Heading2Char"/>
        </w:rPr>
        <w:t>Chemotherapy</w:t>
      </w:r>
      <w:r w:rsidRPr="003A4A91">
        <w:t xml:space="preserve">      </w:t>
      </w:r>
    </w:p>
    <w:p w14:paraId="27585603" w14:textId="668CC594" w:rsidR="00B4103B" w:rsidRPr="003A4A91" w:rsidRDefault="00B4103B" w:rsidP="003A4A91">
      <w:pPr>
        <w:pStyle w:val="ListParagraph"/>
        <w:numPr>
          <w:ilvl w:val="0"/>
          <w:numId w:val="10"/>
        </w:numPr>
      </w:pPr>
      <w:r w:rsidRPr="003A4A91">
        <w:rPr>
          <w:u w:val="single"/>
        </w:rPr>
        <w:t>8/27/19 Cisplatin, 60mg</w:t>
      </w:r>
    </w:p>
    <w:p w14:paraId="2902195E" w14:textId="0455B1A5" w:rsidR="00B4103B" w:rsidRPr="00B4103B" w:rsidRDefault="00B4103B" w:rsidP="009B62AF">
      <w:pPr>
        <w:pStyle w:val="Heading2"/>
      </w:pPr>
      <w:r w:rsidRPr="00B4103B">
        <w:t>Radiation</w:t>
      </w:r>
    </w:p>
    <w:p w14:paraId="5093E5D2" w14:textId="77777777" w:rsidR="00B4103B" w:rsidRPr="003A4A91" w:rsidRDefault="00B4103B" w:rsidP="003A4A91">
      <w:pPr>
        <w:pStyle w:val="ListParagraph"/>
        <w:numPr>
          <w:ilvl w:val="0"/>
          <w:numId w:val="9"/>
        </w:numPr>
      </w:pPr>
      <w:r w:rsidRPr="003A4A91">
        <w:t>Radiation 6X photons to oropharynx/head and neck</w:t>
      </w:r>
    </w:p>
    <w:p w14:paraId="54E47C62" w14:textId="77777777" w:rsidR="00B4103B" w:rsidRPr="003A4A91" w:rsidRDefault="00B4103B" w:rsidP="003A4A91">
      <w:pPr>
        <w:pStyle w:val="ListParagraph"/>
        <w:numPr>
          <w:ilvl w:val="0"/>
          <w:numId w:val="9"/>
        </w:numPr>
      </w:pPr>
      <w:r w:rsidRPr="003A4A91">
        <w:t>Start 8/26/19- End 10/15/19 Total: H&amp;N 6X to 70gy</w:t>
      </w:r>
    </w:p>
    <w:p w14:paraId="5C84A64C" w14:textId="77777777" w:rsidR="00B4103B" w:rsidRPr="003A4A91" w:rsidRDefault="00B4103B" w:rsidP="003A4A91">
      <w:pPr>
        <w:pStyle w:val="ListParagraph"/>
        <w:numPr>
          <w:ilvl w:val="0"/>
          <w:numId w:val="9"/>
        </w:numPr>
      </w:pPr>
      <w:r w:rsidRPr="003A4A91">
        <w:t>Photons, VMAT to Oropharynx; elsewhere says to "Head and Neck"</w:t>
      </w:r>
    </w:p>
    <w:p w14:paraId="67ECA49F" w14:textId="77777777" w:rsidR="00B4103B" w:rsidRPr="003A4A91" w:rsidRDefault="00B4103B" w:rsidP="003A4A91">
      <w:pPr>
        <w:pStyle w:val="ListParagraph"/>
        <w:numPr>
          <w:ilvl w:val="0"/>
          <w:numId w:val="9"/>
        </w:numPr>
      </w:pPr>
      <w:r w:rsidRPr="003A4A91">
        <w:t>Phase 1: 70gy at 2gy/fraction X 35 fractions</w:t>
      </w:r>
    </w:p>
    <w:p w14:paraId="7C7460FE" w14:textId="77777777" w:rsidR="00B4103B" w:rsidRPr="003A4A91" w:rsidRDefault="00B4103B" w:rsidP="003A4A91">
      <w:pPr>
        <w:pStyle w:val="ListParagraph"/>
        <w:numPr>
          <w:ilvl w:val="0"/>
          <w:numId w:val="9"/>
        </w:numPr>
      </w:pPr>
      <w:r w:rsidRPr="003A4A91">
        <w:t>Phase 2: 63gy at 1.8gy/fraction X 35 fractions</w:t>
      </w:r>
    </w:p>
    <w:p w14:paraId="17B9EC6F" w14:textId="77777777" w:rsidR="00B4103B" w:rsidRPr="003A4A91" w:rsidRDefault="00B4103B" w:rsidP="003A4A91">
      <w:pPr>
        <w:pStyle w:val="ListParagraph"/>
        <w:numPr>
          <w:ilvl w:val="0"/>
          <w:numId w:val="9"/>
        </w:numPr>
      </w:pPr>
      <w:r w:rsidRPr="003A4A91">
        <w:t>Phase 3: 56gy at 1.6gy/fraction X 35 fractions</w:t>
      </w:r>
    </w:p>
    <w:p w14:paraId="02BC78B5" w14:textId="46771667" w:rsidR="003A4A91" w:rsidRDefault="003A4A91">
      <w:pPr>
        <w:rPr>
          <w:b/>
          <w:bCs/>
          <w:u w:val="single"/>
        </w:rPr>
      </w:pPr>
      <w:r>
        <w:rPr>
          <w:b/>
          <w:bCs/>
          <w:u w:val="single"/>
        </w:rPr>
        <w:br w:type="page"/>
      </w:r>
    </w:p>
    <w:p w14:paraId="61A34502" w14:textId="77777777" w:rsidR="009B62AF" w:rsidRDefault="009B62AF" w:rsidP="00B4103B">
      <w:pPr>
        <w:jc w:val="center"/>
        <w:rPr>
          <w:b/>
          <w:bCs/>
          <w:u w:val="single"/>
        </w:rPr>
      </w:pPr>
    </w:p>
    <w:p w14:paraId="51916AE0" w14:textId="2CD6B248" w:rsidR="00BD1D5E" w:rsidRDefault="00B4103B" w:rsidP="009B62AF">
      <w:pPr>
        <w:pStyle w:val="Heading1"/>
      </w:pPr>
      <w:r w:rsidRPr="00B4103B">
        <w:t>CASE #2</w:t>
      </w:r>
    </w:p>
    <w:p w14:paraId="524B2780" w14:textId="77777777" w:rsidR="00B4103B" w:rsidRPr="003A4A91" w:rsidRDefault="00B4103B" w:rsidP="00B4103B">
      <w:pPr>
        <w:rPr>
          <w:smallCaps/>
        </w:rPr>
      </w:pPr>
      <w:r w:rsidRPr="003A4A91">
        <w:rPr>
          <w:rStyle w:val="Heading3Char"/>
        </w:rPr>
        <w:t xml:space="preserve">03/12/2022 HOSPITAL </w:t>
      </w:r>
      <w:proofErr w:type="gramStart"/>
      <w:r w:rsidRPr="003A4A91">
        <w:rPr>
          <w:rStyle w:val="Heading3Char"/>
        </w:rPr>
        <w:t>A</w:t>
      </w:r>
      <w:proofErr w:type="gramEnd"/>
      <w:r w:rsidRPr="003A4A91">
        <w:rPr>
          <w:rStyle w:val="Heading3Char"/>
        </w:rPr>
        <w:t xml:space="preserve"> ER</w:t>
      </w:r>
      <w:r w:rsidRPr="003A4A91">
        <w:rPr>
          <w:smallCaps/>
        </w:rPr>
        <w:t xml:space="preserve"> – PATIENT PRESENTED TO THE ED WITH NECK GROWTH THAT STARTED 2 MONTHS AGO OF GRADUAL ONSET.  THE MASS IS LOCATED TO THE LEFT ANTERIOR NECK.  ON PE TODAY THERE IS ANTERIOR CERVICAL ADENOPATHY, LEFT INDURATED, NONTENDER, FIXED MASS ON THE LEFT ANTERIOR AREA.  PATIENT </w:t>
      </w:r>
      <w:proofErr w:type="gramStart"/>
      <w:r w:rsidRPr="003A4A91">
        <w:rPr>
          <w:smallCaps/>
        </w:rPr>
        <w:t>RECOMMENDED TO</w:t>
      </w:r>
      <w:proofErr w:type="gramEnd"/>
      <w:r w:rsidRPr="003A4A91">
        <w:rPr>
          <w:smallCaps/>
        </w:rPr>
        <w:t xml:space="preserve"> FOLLOWUP WITH HIS PCP FOR FURTHER WORKUP AND BIOPSY.  </w:t>
      </w:r>
    </w:p>
    <w:p w14:paraId="283732D1" w14:textId="77777777" w:rsidR="00B4103B" w:rsidRPr="003A4A91" w:rsidRDefault="00B4103B" w:rsidP="00B4103B">
      <w:pPr>
        <w:rPr>
          <w:smallCaps/>
        </w:rPr>
      </w:pPr>
      <w:r w:rsidRPr="003A4A91">
        <w:rPr>
          <w:rStyle w:val="Heading3Char"/>
        </w:rPr>
        <w:t>03/12/2022 HOSPITAL A – NECK CT</w:t>
      </w:r>
      <w:r w:rsidRPr="003A4A91">
        <w:rPr>
          <w:smallCaps/>
        </w:rPr>
        <w:t xml:space="preserve"> – EXTENSIVE LEFT CERVICAL ADENOPATHY NOTED IN A LEVEL 2 THROUGH 4 </w:t>
      </w:r>
      <w:proofErr w:type="gramStart"/>
      <w:r w:rsidRPr="003A4A91">
        <w:rPr>
          <w:smallCaps/>
        </w:rPr>
        <w:t>DISTRIBUTION</w:t>
      </w:r>
      <w:proofErr w:type="gramEnd"/>
      <w:r w:rsidRPr="003A4A91">
        <w:rPr>
          <w:smallCaps/>
        </w:rPr>
        <w:t xml:space="preserve"> WITH ENHANCING POSSIBLY NECROTIC NODES PRESENT, LARGEST 4 CM.  ASYMMETRIC FULLNESS IN THE LEFT TONSILLAR FOSSA RAISING THE POSSIBILITY THAT </w:t>
      </w:r>
      <w:proofErr w:type="gramStart"/>
      <w:r w:rsidRPr="003A4A91">
        <w:rPr>
          <w:smallCaps/>
        </w:rPr>
        <w:t>THE ADENOPATHY</w:t>
      </w:r>
      <w:proofErr w:type="gramEnd"/>
      <w:r w:rsidRPr="003A4A91">
        <w:rPr>
          <w:smallCaps/>
        </w:rPr>
        <w:t xml:space="preserve"> IS ON THE BASIS OF UNDERLYING NEOPLASTIC ETIOLOGY, DIRECT VISUALIZATION IS ADVISED. </w:t>
      </w:r>
    </w:p>
    <w:p w14:paraId="68A5432E" w14:textId="77777777" w:rsidR="00B4103B" w:rsidRPr="003A4A91" w:rsidRDefault="00B4103B" w:rsidP="00B4103B">
      <w:pPr>
        <w:rPr>
          <w:smallCaps/>
        </w:rPr>
      </w:pPr>
      <w:r w:rsidRPr="003A4A91">
        <w:rPr>
          <w:rStyle w:val="Heading3Char"/>
        </w:rPr>
        <w:t>03/27/2022 HOSPITAL B</w:t>
      </w:r>
      <w:r w:rsidRPr="003A4A91">
        <w:rPr>
          <w:smallCaps/>
        </w:rPr>
        <w:t xml:space="preserve">- WHITE HISPANIC MAN PRESENTED TO AN OUTSIDE ED WITH NECK GROWTH THAT STARTED 2 MONTHS AGO OF GRADUAL ONSET.  THE MASS IS LOCATED TO THE LEFT ANTERIOR NECK.  ON PE TODAY THERE IS ANTERIOR CERVICAL ADENOPATHY, LEFT INDURATED, NONTENDER, FIXED MASS ON THE LEFT ANTERIOR AREA.  PT HAS PATHOLOGIC APPEARING LEFT SIDED ADENOPATHY WITH A LEFT TONGUE BASE/GLOSSOTONSILLAR SULCUS FULLNESS, </w:t>
      </w:r>
      <w:proofErr w:type="gramStart"/>
      <w:r w:rsidRPr="003A4A91">
        <w:rPr>
          <w:smallCaps/>
        </w:rPr>
        <w:t>CONCERNING FOR</w:t>
      </w:r>
      <w:proofErr w:type="gramEnd"/>
      <w:r w:rsidRPr="003A4A91">
        <w:rPr>
          <w:smallCaps/>
        </w:rPr>
        <w:t xml:space="preserve"> OROPHARYNGEAL CARCINOMA VERSUS LYMPHOMA.  </w:t>
      </w:r>
    </w:p>
    <w:p w14:paraId="270F31F3" w14:textId="77777777" w:rsidR="00B4103B" w:rsidRPr="003A4A91" w:rsidRDefault="00B4103B" w:rsidP="00B4103B">
      <w:pPr>
        <w:rPr>
          <w:smallCaps/>
        </w:rPr>
      </w:pPr>
      <w:r w:rsidRPr="003A4A91">
        <w:rPr>
          <w:rStyle w:val="Heading3Char"/>
        </w:rPr>
        <w:t>FLEXIBLE LARYNGOSCOPY</w:t>
      </w:r>
      <w:r w:rsidRPr="003A4A91">
        <w:rPr>
          <w:smallCaps/>
        </w:rPr>
        <w:t xml:space="preserve"> – BASE OF TONGUE SYMMETRICAL, FULLNESS IN THE LEFT GLOSSOTONSILLAR SULCUS.  NO OTHER ABNORMALITIES NOTED.  </w:t>
      </w:r>
    </w:p>
    <w:p w14:paraId="0D042224" w14:textId="77777777" w:rsidR="003A4A91" w:rsidRDefault="00B4103B" w:rsidP="00B4103B">
      <w:pPr>
        <w:rPr>
          <w:smallCaps/>
        </w:rPr>
      </w:pPr>
      <w:r w:rsidRPr="003A4A91">
        <w:rPr>
          <w:rStyle w:val="Heading3Char"/>
        </w:rPr>
        <w:t xml:space="preserve">04/06/2022 HOSPITAL B </w:t>
      </w:r>
      <w:r w:rsidRPr="003A4A91">
        <w:rPr>
          <w:smallCaps/>
        </w:rPr>
        <w:t>– ULTRASOUND GUIDED LEFT NECK LYMPH NODE FNA</w:t>
      </w:r>
    </w:p>
    <w:p w14:paraId="2A37A8AD" w14:textId="4ED64439" w:rsidR="00B4103B" w:rsidRPr="003A4A91" w:rsidRDefault="00B4103B" w:rsidP="003A4A91">
      <w:pPr>
        <w:pStyle w:val="ListParagraph"/>
        <w:numPr>
          <w:ilvl w:val="0"/>
          <w:numId w:val="4"/>
        </w:numPr>
        <w:rPr>
          <w:smallCaps/>
        </w:rPr>
      </w:pPr>
      <w:r w:rsidRPr="003A4A91">
        <w:rPr>
          <w:smallCaps/>
        </w:rPr>
        <w:t>POSITIVE FOR MALIGNANT CELLS, SQUAMOUS CELL CARCINOMA</w:t>
      </w:r>
    </w:p>
    <w:p w14:paraId="344ECB77" w14:textId="77777777" w:rsidR="00B4103B" w:rsidRPr="003A4A91" w:rsidRDefault="00B4103B" w:rsidP="003A4A91">
      <w:pPr>
        <w:pStyle w:val="ListParagraph"/>
        <w:numPr>
          <w:ilvl w:val="0"/>
          <w:numId w:val="4"/>
        </w:numPr>
        <w:rPr>
          <w:smallCaps/>
        </w:rPr>
      </w:pPr>
      <w:r w:rsidRPr="003A4A91">
        <w:rPr>
          <w:smallCaps/>
        </w:rPr>
        <w:t>P16 POSITIVE</w:t>
      </w:r>
    </w:p>
    <w:p w14:paraId="4DE06D2B" w14:textId="77777777" w:rsidR="00B4103B" w:rsidRPr="003A4A91" w:rsidRDefault="00B4103B" w:rsidP="003A4A91">
      <w:pPr>
        <w:pStyle w:val="ListParagraph"/>
        <w:numPr>
          <w:ilvl w:val="0"/>
          <w:numId w:val="4"/>
        </w:numPr>
        <w:rPr>
          <w:smallCaps/>
        </w:rPr>
      </w:pPr>
      <w:r w:rsidRPr="003A4A91">
        <w:rPr>
          <w:smallCaps/>
        </w:rPr>
        <w:t>HPV RNA ISH HIGH RISK DETECTED</w:t>
      </w:r>
    </w:p>
    <w:p w14:paraId="35C8FBC4" w14:textId="77777777" w:rsidR="00B4103B" w:rsidRPr="003A4A91" w:rsidRDefault="00B4103B" w:rsidP="00B4103B">
      <w:pPr>
        <w:rPr>
          <w:smallCaps/>
        </w:rPr>
      </w:pPr>
      <w:r w:rsidRPr="003A4A91">
        <w:rPr>
          <w:rStyle w:val="Heading3Char"/>
        </w:rPr>
        <w:t>04/18/2022 HOSPITAL B PET SCAN</w:t>
      </w:r>
      <w:r w:rsidRPr="003A4A91">
        <w:rPr>
          <w:smallCaps/>
        </w:rPr>
        <w:t xml:space="preserve"> – INTENSE ACTIVITY IN THE LEFT TONSIL WITH MULTIPLE FDG AVID LEFT CERVICAL NODES. THE FINDINGS ARE SUSPICIOUS FOR A PRIMARY LEFT TONSILLAR </w:t>
      </w:r>
      <w:proofErr w:type="gramStart"/>
      <w:r w:rsidRPr="003A4A91">
        <w:rPr>
          <w:smallCaps/>
        </w:rPr>
        <w:t>CARCINOMA WITH</w:t>
      </w:r>
      <w:proofErr w:type="gramEnd"/>
      <w:r w:rsidRPr="003A4A91">
        <w:rPr>
          <w:smallCaps/>
        </w:rPr>
        <w:t xml:space="preserve"> ASSOCIATED IPSILATERAL REGIONAL NODAL METS.  NO EVIDENCE OF CONTRALATERAL NODAL OR DISTANT METASTATIC DISEASE</w:t>
      </w:r>
    </w:p>
    <w:p w14:paraId="7A6F4C51" w14:textId="77777777" w:rsidR="00B4103B" w:rsidRPr="003A4A91" w:rsidRDefault="00B4103B" w:rsidP="00B4103B">
      <w:pPr>
        <w:rPr>
          <w:smallCaps/>
        </w:rPr>
      </w:pPr>
      <w:r w:rsidRPr="003A4A91">
        <w:rPr>
          <w:rStyle w:val="Heading3Char"/>
        </w:rPr>
        <w:t>04/25/2022 HOSPITAL B</w:t>
      </w:r>
      <w:r w:rsidRPr="003A4A91">
        <w:rPr>
          <w:smallCaps/>
        </w:rPr>
        <w:t xml:space="preserve"> –PATIENT WAS PRESENTED IN MULTIDISCIPLINARY TUMOR BOARD, GIVEN THAT HE HAS BULKY ADENOPATHY WITH LIKELY EXTRANODAL EXTENSION ON IMAGING AS WELL AS BULKY PRIMARY TUMOR OF THE GLOSSOTONSILLAR SULCUS; UPFRONT CHEMOTHERAPY WITH XRT IS BEING RECOMMENDED FOR CURATIVE INTENT.  RECOMMEND AGAINST SURGERY GIVEN THE HIGH RISK OF NEEDING ADJUVANT XRT AND POSSIBLY ADJUVANT CHEMO.</w:t>
      </w:r>
    </w:p>
    <w:p w14:paraId="1ACFAF85" w14:textId="77777777" w:rsidR="00B4103B" w:rsidRPr="003A4A91" w:rsidRDefault="00B4103B" w:rsidP="00B4103B">
      <w:pPr>
        <w:rPr>
          <w:smallCaps/>
        </w:rPr>
      </w:pPr>
      <w:r w:rsidRPr="003A4A91">
        <w:rPr>
          <w:rStyle w:val="Heading3Char"/>
        </w:rPr>
        <w:t>MED ONC NOTE</w:t>
      </w:r>
      <w:r w:rsidRPr="003A4A91">
        <w:rPr>
          <w:smallCaps/>
        </w:rPr>
        <w:t xml:space="preserve"> - PATIENT WITH T1N1M0 HPV RELATED LEFT TONSIL SQUAMOUS CELL CARCINOMA P16+.</w:t>
      </w:r>
    </w:p>
    <w:p w14:paraId="2C8D50F7" w14:textId="141544FD" w:rsidR="00B4103B" w:rsidRPr="003A4A91" w:rsidRDefault="00B4103B" w:rsidP="00B4103B">
      <w:pPr>
        <w:rPr>
          <w:smallCaps/>
        </w:rPr>
      </w:pPr>
      <w:r w:rsidRPr="003A4A91">
        <w:rPr>
          <w:rStyle w:val="Heading3Char"/>
        </w:rPr>
        <w:t xml:space="preserve">RAD </w:t>
      </w:r>
      <w:proofErr w:type="gramStart"/>
      <w:r w:rsidRPr="003A4A91">
        <w:rPr>
          <w:rStyle w:val="Heading3Char"/>
        </w:rPr>
        <w:t>ONC</w:t>
      </w:r>
      <w:r w:rsidRPr="003A4A91">
        <w:rPr>
          <w:smallCaps/>
        </w:rPr>
        <w:t xml:space="preserve">  SCCA</w:t>
      </w:r>
      <w:proofErr w:type="gramEnd"/>
      <w:r w:rsidRPr="003A4A91">
        <w:rPr>
          <w:smallCaps/>
        </w:rPr>
        <w:t xml:space="preserve"> OF THE LEFT TONSIL/GT SULCUS CT2N1 P16+</w:t>
      </w:r>
    </w:p>
    <w:p w14:paraId="194A160E" w14:textId="77777777" w:rsidR="00B4103B" w:rsidRPr="003A4A91" w:rsidRDefault="00B4103B" w:rsidP="00B4103B">
      <w:pPr>
        <w:rPr>
          <w:i/>
          <w:iCs/>
          <w:smallCaps/>
        </w:rPr>
      </w:pPr>
      <w:r w:rsidRPr="003A4A91">
        <w:rPr>
          <w:i/>
          <w:iCs/>
          <w:smallCaps/>
        </w:rPr>
        <w:t>Need primary tumor size – could not find anywhere – wrote to MD and he stated it was 2-2.5 cm</w:t>
      </w:r>
    </w:p>
    <w:p w14:paraId="4A3CE6BC" w14:textId="77777777" w:rsidR="00B4103B" w:rsidRPr="003A4A91" w:rsidRDefault="00B4103B" w:rsidP="00B4103B">
      <w:pPr>
        <w:rPr>
          <w:smallCaps/>
        </w:rPr>
      </w:pPr>
      <w:r w:rsidRPr="003A4A91">
        <w:rPr>
          <w:rStyle w:val="Heading3Char"/>
        </w:rPr>
        <w:lastRenderedPageBreak/>
        <w:t>05/10/2022 HOSPITAL B NECK MRI</w:t>
      </w:r>
      <w:r w:rsidRPr="003A4A91">
        <w:rPr>
          <w:smallCaps/>
        </w:rPr>
        <w:t xml:space="preserve"> – LEFT JUGULAR CHAIN LYMPHADENOPATHY SHOWS NO CHANGE, POSSIBLE PRIMARY TUMOR AT THE JUNCTION OF THE LEFT BOT AND LEFT TONSIL, MAY BE THE CAUSE OF LYMPHADENOPATHY</w:t>
      </w:r>
    </w:p>
    <w:p w14:paraId="1D6C975C" w14:textId="504F4ED4" w:rsidR="00B4103B" w:rsidRPr="003A4A91" w:rsidRDefault="003A4A91" w:rsidP="00B4103B">
      <w:pPr>
        <w:rPr>
          <w:smallCaps/>
        </w:rPr>
      </w:pPr>
      <w:r w:rsidRPr="003A4A91">
        <w:rPr>
          <w:rStyle w:val="Heading3Char"/>
        </w:rPr>
        <w:t>MEDICAL ONCOLOGY-</w:t>
      </w:r>
      <w:r w:rsidR="00B4103B" w:rsidRPr="003A4A91">
        <w:rPr>
          <w:smallCaps/>
        </w:rPr>
        <w:t xml:space="preserve">05/21/2022 – 07/11/2022 HOSPITAL B CISPLATIN  </w:t>
      </w:r>
    </w:p>
    <w:p w14:paraId="69F76ED3" w14:textId="77777777" w:rsidR="00B4103B" w:rsidRPr="003A4A91" w:rsidRDefault="00B4103B" w:rsidP="00B4103B">
      <w:pPr>
        <w:rPr>
          <w:smallCaps/>
        </w:rPr>
      </w:pPr>
      <w:r w:rsidRPr="003A4A91">
        <w:rPr>
          <w:rStyle w:val="Heading3Char"/>
        </w:rPr>
        <w:t>HOSPITAL B</w:t>
      </w:r>
      <w:r w:rsidRPr="003A4A91">
        <w:rPr>
          <w:smallCaps/>
        </w:rPr>
        <w:t xml:space="preserve"> - XRT WAS DELIVERED TO THE LEFT TONSIL AND BILATERAL NECK WITH PROTONS IMRT TECHNIQUE, TOTAL OF 70 GY AT 2 GY PER FRACTION, TOTAL OF 35 FRACTIONS FROM 05/22/2022 TO 07/17/2022   </w:t>
      </w:r>
    </w:p>
    <w:p w14:paraId="54637CA7" w14:textId="77777777" w:rsidR="00B4103B" w:rsidRPr="003A4A91" w:rsidRDefault="00B4103B" w:rsidP="003A4A91">
      <w:pPr>
        <w:pStyle w:val="Heading2"/>
      </w:pPr>
      <w:r w:rsidRPr="003A4A91">
        <w:t>TREATMENT SUMMARY</w:t>
      </w:r>
    </w:p>
    <w:p w14:paraId="07B1F102" w14:textId="77777777" w:rsidR="00B4103B" w:rsidRPr="002C24B8" w:rsidRDefault="00B4103B" w:rsidP="002C24B8">
      <w:pPr>
        <w:pStyle w:val="ListParagraph"/>
        <w:numPr>
          <w:ilvl w:val="0"/>
          <w:numId w:val="14"/>
        </w:numPr>
        <w:rPr>
          <w:smallCaps/>
        </w:rPr>
      </w:pPr>
      <w:r w:rsidRPr="002C24B8">
        <w:rPr>
          <w:smallCaps/>
        </w:rPr>
        <w:t>05/22/2022-06/13/2022 LEFT TONSIL 70P 2 GY PER FRACTION, 15 FRACTIONS, TOTAL DOSE 30 GY</w:t>
      </w:r>
    </w:p>
    <w:p w14:paraId="50778123" w14:textId="77777777" w:rsidR="00B4103B" w:rsidRPr="002C24B8" w:rsidRDefault="00B4103B" w:rsidP="002C24B8">
      <w:pPr>
        <w:pStyle w:val="ListParagraph"/>
        <w:numPr>
          <w:ilvl w:val="0"/>
          <w:numId w:val="14"/>
        </w:numPr>
        <w:rPr>
          <w:smallCaps/>
        </w:rPr>
      </w:pPr>
      <w:r w:rsidRPr="002C24B8">
        <w:rPr>
          <w:smallCaps/>
        </w:rPr>
        <w:t>06/14/2022-06/20/2022 LEFT TONSIL 70 P 2 GY PER FRACTION, 5 FRACTIONS, TOTAL DOSE 10 GY</w:t>
      </w:r>
    </w:p>
    <w:p w14:paraId="13A20A63" w14:textId="77777777" w:rsidR="00B4103B" w:rsidRPr="002C24B8" w:rsidRDefault="00B4103B" w:rsidP="002C24B8">
      <w:pPr>
        <w:pStyle w:val="ListParagraph"/>
        <w:numPr>
          <w:ilvl w:val="0"/>
          <w:numId w:val="14"/>
        </w:numPr>
        <w:rPr>
          <w:smallCaps/>
        </w:rPr>
      </w:pPr>
      <w:r w:rsidRPr="002C24B8">
        <w:rPr>
          <w:smallCaps/>
        </w:rPr>
        <w:t>06/21/2022 – 06/29/2022 LEFT TONSIL BOOST 70 P 2 GY PER FRACTION, 5 FXS, TOTAL DOSE 10 GY</w:t>
      </w:r>
    </w:p>
    <w:p w14:paraId="4A75364E" w14:textId="77777777" w:rsidR="00B4103B" w:rsidRPr="002C24B8" w:rsidRDefault="00B4103B" w:rsidP="002C24B8">
      <w:pPr>
        <w:pStyle w:val="ListParagraph"/>
        <w:numPr>
          <w:ilvl w:val="0"/>
          <w:numId w:val="14"/>
        </w:numPr>
        <w:rPr>
          <w:smallCaps/>
        </w:rPr>
      </w:pPr>
      <w:r w:rsidRPr="002C24B8">
        <w:rPr>
          <w:smallCaps/>
        </w:rPr>
        <w:t>07/01/2022 - 07/17/2022 LEFT TONSIL BOOST 70P 2 GY PER FRACTION, 10 FXS, TOTAL DOSE 20 GY</w:t>
      </w:r>
    </w:p>
    <w:p w14:paraId="0F045399" w14:textId="2C29A4BC" w:rsidR="00B4103B" w:rsidRDefault="00B4103B" w:rsidP="00B4103B"/>
    <w:p w14:paraId="2C2C9645" w14:textId="3CB04941" w:rsidR="0003188F" w:rsidRDefault="0003188F">
      <w:r>
        <w:br w:type="page"/>
      </w:r>
    </w:p>
    <w:p w14:paraId="64B5CBE5" w14:textId="06174319" w:rsidR="00B4103B" w:rsidRPr="00B4103B" w:rsidRDefault="00B4103B" w:rsidP="003A4A91">
      <w:pPr>
        <w:pStyle w:val="Heading1"/>
      </w:pPr>
      <w:r w:rsidRPr="00B4103B">
        <w:lastRenderedPageBreak/>
        <w:t>CASE #3</w:t>
      </w:r>
    </w:p>
    <w:p w14:paraId="01B5B720" w14:textId="77777777" w:rsidR="00B4103B" w:rsidRPr="00B4103B" w:rsidRDefault="00B4103B" w:rsidP="003A4A91">
      <w:pPr>
        <w:pStyle w:val="Heading2"/>
      </w:pPr>
      <w:r w:rsidRPr="00B4103B">
        <w:t>Physical Exam</w:t>
      </w:r>
    </w:p>
    <w:p w14:paraId="333F003F" w14:textId="77777777" w:rsidR="00B4103B" w:rsidRPr="00B4103B" w:rsidRDefault="00B4103B" w:rsidP="00B4103B">
      <w:r w:rsidRPr="00B4103B">
        <w:t xml:space="preserve">9/10/21 ENT office, patient noted fullness rt neck 1 month ago. Seen in ER, noted 3.5cm mass, possible LN rt level 2 on CT. "never smoker." No oral cavity lesions. </w:t>
      </w:r>
    </w:p>
    <w:p w14:paraId="7EE01F52" w14:textId="77777777" w:rsidR="00B4103B" w:rsidRPr="00B4103B" w:rsidRDefault="00B4103B" w:rsidP="003A4A91">
      <w:pPr>
        <w:pStyle w:val="Heading2"/>
      </w:pPr>
      <w:r w:rsidRPr="00B4103B">
        <w:t>XRAY</w:t>
      </w:r>
    </w:p>
    <w:p w14:paraId="771E9707" w14:textId="77777777" w:rsidR="00B4103B" w:rsidRPr="00B4103B" w:rsidRDefault="00B4103B" w:rsidP="00B4103B">
      <w:r w:rsidRPr="00B4103B">
        <w:t xml:space="preserve">9/4/21 CT neck, right 3.5cm soft tissue mass suspicious for level 2 enlarged LN, neoplastic origin is suspected, tissue bx may be warranted. Differential includes lymphoma. </w:t>
      </w:r>
    </w:p>
    <w:p w14:paraId="6B94ECB0" w14:textId="77777777" w:rsidR="00B4103B" w:rsidRPr="00B4103B" w:rsidRDefault="00B4103B" w:rsidP="00B4103B">
      <w:r w:rsidRPr="00B4103B">
        <w:t>10/18/21 PET focal asymmetric uptake right palatine tonsil concerning for primary site of malignancy. Recommend tissue sampling. Rt level II cervical chain metastatic to a lymph node. No distant metastasis.</w:t>
      </w:r>
    </w:p>
    <w:p w14:paraId="4B491399" w14:textId="77777777" w:rsidR="00B4103B" w:rsidRPr="00B4103B" w:rsidRDefault="00B4103B" w:rsidP="003A4A91">
      <w:pPr>
        <w:pStyle w:val="Heading2"/>
      </w:pPr>
      <w:r w:rsidRPr="00B4103B">
        <w:t>Laryngoscopy</w:t>
      </w:r>
    </w:p>
    <w:p w14:paraId="4D81B191" w14:textId="77777777" w:rsidR="00B4103B" w:rsidRPr="00B4103B" w:rsidRDefault="00B4103B" w:rsidP="00B4103B">
      <w:r w:rsidRPr="00B4103B">
        <w:t>9/10/21 ENT office laryngoscopy, exam of larynx normal, pharyngeal walls normal, pyriform sinuses normal, BOT normal, Nasopharynx normal, hypopharynx normal.</w:t>
      </w:r>
    </w:p>
    <w:p w14:paraId="0385F17B" w14:textId="77777777" w:rsidR="00B4103B" w:rsidRPr="00B4103B" w:rsidRDefault="00B4103B" w:rsidP="003A4A91">
      <w:pPr>
        <w:pStyle w:val="Heading2"/>
      </w:pPr>
      <w:r w:rsidRPr="00B4103B">
        <w:t>Operative report</w:t>
      </w:r>
    </w:p>
    <w:p w14:paraId="448D9B14" w14:textId="77777777" w:rsidR="00B4103B" w:rsidRPr="00B4103B" w:rsidRDefault="00B4103B" w:rsidP="00B4103B">
      <w:r w:rsidRPr="00B4103B">
        <w:t>11/2/21 Right tonsil tumor approximately 2cm, excised, and grossly pathological level 2 LN.</w:t>
      </w:r>
    </w:p>
    <w:p w14:paraId="13931A00" w14:textId="77777777" w:rsidR="00B4103B" w:rsidRPr="00B4103B" w:rsidRDefault="00B4103B" w:rsidP="003A4A91">
      <w:pPr>
        <w:pStyle w:val="Heading2"/>
      </w:pPr>
      <w:r w:rsidRPr="00B4103B">
        <w:t>Surgery</w:t>
      </w:r>
    </w:p>
    <w:p w14:paraId="0D593BA8" w14:textId="77777777" w:rsidR="00B4103B" w:rsidRPr="00B4103B" w:rsidRDefault="00B4103B" w:rsidP="00B4103B">
      <w:r w:rsidRPr="00B4103B">
        <w:t>11/2/21 transoral robotic radical right tonsillectomy, rt neck dissection levels 2-4 (26 LNS)</w:t>
      </w:r>
    </w:p>
    <w:p w14:paraId="335264B6" w14:textId="77777777" w:rsidR="00B4103B" w:rsidRPr="00B4103B" w:rsidRDefault="00B4103B" w:rsidP="003A4A91">
      <w:pPr>
        <w:pStyle w:val="Heading2"/>
      </w:pPr>
      <w:r w:rsidRPr="00B4103B">
        <w:t>Path</w:t>
      </w:r>
    </w:p>
    <w:p w14:paraId="2D94D282" w14:textId="77777777" w:rsidR="003A4A91" w:rsidRDefault="00B4103B" w:rsidP="00045208">
      <w:pPr>
        <w:pStyle w:val="ListParagraph"/>
        <w:numPr>
          <w:ilvl w:val="0"/>
          <w:numId w:val="5"/>
        </w:numPr>
        <w:ind w:left="360"/>
      </w:pPr>
      <w:r w:rsidRPr="00B4103B">
        <w:t>9/27/21 right neck mass biopsy, metastatic pd SCC, patchy non-diffuse staining for p16, argues against HPV related neoplasm.</w:t>
      </w:r>
    </w:p>
    <w:p w14:paraId="257F3CA6" w14:textId="77777777" w:rsidR="003A4A91" w:rsidRDefault="00B4103B" w:rsidP="003A4A91">
      <w:pPr>
        <w:pStyle w:val="ListParagraph"/>
        <w:numPr>
          <w:ilvl w:val="0"/>
          <w:numId w:val="5"/>
        </w:numPr>
      </w:pPr>
      <w:r w:rsidRPr="00B4103B">
        <w:t>HPV RNA ISH High risk, detected</w:t>
      </w:r>
    </w:p>
    <w:p w14:paraId="6A690285" w14:textId="542834D2" w:rsidR="00B4103B" w:rsidRPr="00B4103B" w:rsidRDefault="00B4103B" w:rsidP="003A4A91">
      <w:pPr>
        <w:pStyle w:val="ListParagraph"/>
        <w:numPr>
          <w:ilvl w:val="0"/>
          <w:numId w:val="5"/>
        </w:numPr>
      </w:pPr>
      <w:r w:rsidRPr="00B4103B">
        <w:t>low risk not detected</w:t>
      </w:r>
    </w:p>
    <w:p w14:paraId="1AB08206" w14:textId="77777777" w:rsidR="003A4A91" w:rsidRDefault="00B4103B" w:rsidP="003A4A91">
      <w:pPr>
        <w:pStyle w:val="ListParagraph"/>
        <w:numPr>
          <w:ilvl w:val="0"/>
          <w:numId w:val="5"/>
        </w:numPr>
        <w:ind w:left="360"/>
      </w:pPr>
      <w:r w:rsidRPr="00B4103B">
        <w:t>11/2/21 right radical tonsillectomy</w:t>
      </w:r>
    </w:p>
    <w:p w14:paraId="59929B41" w14:textId="48F92FED" w:rsidR="00B4103B" w:rsidRPr="00B4103B" w:rsidRDefault="00B4103B" w:rsidP="003A4A91">
      <w:pPr>
        <w:pStyle w:val="ListParagraph"/>
        <w:numPr>
          <w:ilvl w:val="0"/>
          <w:numId w:val="5"/>
        </w:numPr>
      </w:pPr>
      <w:r w:rsidRPr="00B4103B">
        <w:t>rt tonsil, SCC "very focally keratinizing" poorly diff, up to 1cm in linear extent. p16 positive.</w:t>
      </w:r>
    </w:p>
    <w:p w14:paraId="685AFEE0" w14:textId="77777777" w:rsidR="00B4103B" w:rsidRPr="00B4103B" w:rsidRDefault="00B4103B" w:rsidP="003A4A91">
      <w:pPr>
        <w:pStyle w:val="ListParagraph"/>
        <w:numPr>
          <w:ilvl w:val="0"/>
          <w:numId w:val="5"/>
        </w:numPr>
      </w:pPr>
      <w:r w:rsidRPr="00B4103B">
        <w:t>grade 3/3 poorly diff</w:t>
      </w:r>
    </w:p>
    <w:p w14:paraId="05F0D7A8" w14:textId="77777777" w:rsidR="00B4103B" w:rsidRPr="00B4103B" w:rsidRDefault="00B4103B" w:rsidP="003A4A91">
      <w:pPr>
        <w:pStyle w:val="ListParagraph"/>
        <w:numPr>
          <w:ilvl w:val="0"/>
          <w:numId w:val="5"/>
        </w:numPr>
      </w:pPr>
      <w:r w:rsidRPr="00B4103B">
        <w:t>margins negative &gt; 2mm</w:t>
      </w:r>
    </w:p>
    <w:p w14:paraId="038DFA50" w14:textId="77777777" w:rsidR="00B4103B" w:rsidRPr="00B4103B" w:rsidRDefault="00B4103B" w:rsidP="003A4A91">
      <w:pPr>
        <w:pStyle w:val="ListParagraph"/>
        <w:numPr>
          <w:ilvl w:val="0"/>
          <w:numId w:val="5"/>
        </w:numPr>
      </w:pPr>
      <w:r w:rsidRPr="00B4103B">
        <w:t>Suspicious for LVI</w:t>
      </w:r>
    </w:p>
    <w:p w14:paraId="78C87DF7" w14:textId="77777777" w:rsidR="00B4103B" w:rsidRPr="00B4103B" w:rsidRDefault="00B4103B" w:rsidP="003A4A91">
      <w:pPr>
        <w:pStyle w:val="ListParagraph"/>
        <w:numPr>
          <w:ilvl w:val="0"/>
          <w:numId w:val="5"/>
        </w:numPr>
      </w:pPr>
      <w:r w:rsidRPr="00B4103B">
        <w:t xml:space="preserve">HPV RNA ISH High risk detected; hpv </w:t>
      </w:r>
      <w:proofErr w:type="spellStart"/>
      <w:r w:rsidRPr="00B4103B">
        <w:t>rna</w:t>
      </w:r>
      <w:proofErr w:type="spellEnd"/>
      <w:r w:rsidRPr="00B4103B">
        <w:t xml:space="preserve"> </w:t>
      </w:r>
      <w:proofErr w:type="spellStart"/>
      <w:r w:rsidRPr="00B4103B">
        <w:t>ish</w:t>
      </w:r>
      <w:proofErr w:type="spellEnd"/>
      <w:r w:rsidRPr="00B4103B">
        <w:t xml:space="preserve"> 16/18 high risk, detected. Low risk not detected.</w:t>
      </w:r>
    </w:p>
    <w:p w14:paraId="3E9561B2" w14:textId="77777777" w:rsidR="00B4103B" w:rsidRPr="00B4103B" w:rsidRDefault="00B4103B" w:rsidP="003A4A91">
      <w:pPr>
        <w:pStyle w:val="ListParagraph"/>
        <w:numPr>
          <w:ilvl w:val="0"/>
          <w:numId w:val="5"/>
        </w:numPr>
      </w:pPr>
      <w:r w:rsidRPr="00B4103B">
        <w:t>No perineural invasion</w:t>
      </w:r>
    </w:p>
    <w:p w14:paraId="03D1B1F9" w14:textId="77777777" w:rsidR="00B4103B" w:rsidRPr="00B4103B" w:rsidRDefault="00B4103B" w:rsidP="003A4A91">
      <w:pPr>
        <w:pStyle w:val="ListParagraph"/>
        <w:numPr>
          <w:ilvl w:val="0"/>
          <w:numId w:val="5"/>
        </w:numPr>
      </w:pPr>
      <w:r w:rsidRPr="00B4103B">
        <w:t>right neck dissection, 07+ of 24 LNS with metastatic carcinoma, up to 19mm, with focal extranodal extension (10mm).</w:t>
      </w:r>
    </w:p>
    <w:p w14:paraId="1EA55BCD" w14:textId="77777777" w:rsidR="00B4103B" w:rsidRPr="00B4103B" w:rsidRDefault="00B4103B" w:rsidP="003A4A91">
      <w:pPr>
        <w:pStyle w:val="ListParagraph"/>
        <w:numPr>
          <w:ilvl w:val="0"/>
          <w:numId w:val="5"/>
        </w:numPr>
      </w:pPr>
      <w:r w:rsidRPr="00B4103B">
        <w:t>00 of 02 right level 2B lns.</w:t>
      </w:r>
    </w:p>
    <w:p w14:paraId="48BF7FBE" w14:textId="77777777" w:rsidR="00B4103B" w:rsidRPr="00B4103B" w:rsidRDefault="00B4103B" w:rsidP="003A4A91">
      <w:pPr>
        <w:pStyle w:val="ListParagraph"/>
        <w:numPr>
          <w:ilvl w:val="0"/>
          <w:numId w:val="5"/>
        </w:numPr>
      </w:pPr>
      <w:r w:rsidRPr="00B4103B">
        <w:t>Pathologist: positive LNS are ipsilateral including midline</w:t>
      </w:r>
    </w:p>
    <w:p w14:paraId="155B6CCB" w14:textId="77777777" w:rsidR="00B4103B" w:rsidRPr="00B4103B" w:rsidRDefault="00B4103B" w:rsidP="003A4A91">
      <w:pPr>
        <w:pStyle w:val="Heading2"/>
      </w:pPr>
      <w:r w:rsidRPr="00B4103B">
        <w:t>Stage</w:t>
      </w:r>
    </w:p>
    <w:p w14:paraId="6F696D47" w14:textId="77777777" w:rsidR="00B4103B" w:rsidRPr="00B4103B" w:rsidRDefault="00B4103B" w:rsidP="003A4A91">
      <w:pPr>
        <w:pStyle w:val="ListParagraph"/>
        <w:numPr>
          <w:ilvl w:val="0"/>
          <w:numId w:val="6"/>
        </w:numPr>
      </w:pPr>
      <w:r w:rsidRPr="00B4103B">
        <w:t>Clinically staged by oncologist T1 N1 M0 rt tonsil SCC.</w:t>
      </w:r>
    </w:p>
    <w:p w14:paraId="3A922C36" w14:textId="77777777" w:rsidR="00B4103B" w:rsidRPr="00B4103B" w:rsidRDefault="00B4103B" w:rsidP="003A4A91">
      <w:pPr>
        <w:pStyle w:val="ListParagraph"/>
        <w:numPr>
          <w:ilvl w:val="0"/>
          <w:numId w:val="6"/>
        </w:numPr>
      </w:pPr>
      <w:r w:rsidRPr="00B4103B">
        <w:t xml:space="preserve">Staged by pathologist pT1 N2 </w:t>
      </w:r>
    </w:p>
    <w:p w14:paraId="14B6F15B" w14:textId="77777777" w:rsidR="00B4103B" w:rsidRPr="00B4103B" w:rsidRDefault="00B4103B" w:rsidP="00B4103B">
      <w:pPr>
        <w:ind w:left="360"/>
      </w:pPr>
      <w:r w:rsidRPr="00B4103B">
        <w:t> </w:t>
      </w:r>
    </w:p>
    <w:p w14:paraId="4955EC73" w14:textId="77777777" w:rsidR="00B4103B" w:rsidRPr="00B4103B" w:rsidRDefault="00B4103B" w:rsidP="003A4A91">
      <w:pPr>
        <w:pStyle w:val="Heading2"/>
      </w:pPr>
      <w:r w:rsidRPr="00B4103B">
        <w:lastRenderedPageBreak/>
        <w:t>Chemo</w:t>
      </w:r>
    </w:p>
    <w:p w14:paraId="005CE10E" w14:textId="77777777" w:rsidR="00B4103B" w:rsidRPr="00B4103B" w:rsidRDefault="00B4103B" w:rsidP="003A4A91">
      <w:pPr>
        <w:pStyle w:val="ListParagraph"/>
        <w:numPr>
          <w:ilvl w:val="0"/>
          <w:numId w:val="7"/>
        </w:numPr>
      </w:pPr>
      <w:r w:rsidRPr="00B4103B">
        <w:t>12/28/21 Cisplatin 75mg</w:t>
      </w:r>
    </w:p>
    <w:p w14:paraId="0632916F" w14:textId="77777777" w:rsidR="00B4103B" w:rsidRPr="00B4103B" w:rsidRDefault="00B4103B" w:rsidP="00B4103B">
      <w:pPr>
        <w:ind w:left="360"/>
      </w:pPr>
      <w:r w:rsidRPr="00B4103B">
        <w:t> </w:t>
      </w:r>
    </w:p>
    <w:p w14:paraId="5D01FD68" w14:textId="77777777" w:rsidR="00B4103B" w:rsidRPr="00B4103B" w:rsidRDefault="00B4103B" w:rsidP="003A4A91">
      <w:pPr>
        <w:pStyle w:val="Heading2"/>
      </w:pPr>
      <w:r w:rsidRPr="00B4103B">
        <w:t>Radiation</w:t>
      </w:r>
    </w:p>
    <w:p w14:paraId="30635BD4" w14:textId="77777777" w:rsidR="00B4103B" w:rsidRPr="00B4103B" w:rsidRDefault="00B4103B" w:rsidP="003A4A91">
      <w:pPr>
        <w:pStyle w:val="ListParagraph"/>
        <w:numPr>
          <w:ilvl w:val="0"/>
          <w:numId w:val="7"/>
        </w:numPr>
      </w:pPr>
      <w:r w:rsidRPr="00B4103B">
        <w:t>12/28/21-2/9/22 Photons VMAT Total 60gy postop tonsil</w:t>
      </w:r>
    </w:p>
    <w:p w14:paraId="6EC6ADED" w14:textId="77777777" w:rsidR="00B4103B" w:rsidRPr="00B4103B" w:rsidRDefault="00B4103B" w:rsidP="003A4A91">
      <w:pPr>
        <w:pStyle w:val="ListParagraph"/>
        <w:numPr>
          <w:ilvl w:val="0"/>
          <w:numId w:val="7"/>
        </w:numPr>
      </w:pPr>
      <w:r w:rsidRPr="00B4103B">
        <w:t xml:space="preserve">Site "oropharynx" </w:t>
      </w:r>
    </w:p>
    <w:p w14:paraId="570B5C1A" w14:textId="77777777" w:rsidR="00B4103B" w:rsidRPr="00B4103B" w:rsidRDefault="00B4103B" w:rsidP="003A4A91">
      <w:pPr>
        <w:pStyle w:val="ListParagraph"/>
        <w:numPr>
          <w:ilvl w:val="0"/>
          <w:numId w:val="7"/>
        </w:numPr>
      </w:pPr>
      <w:r w:rsidRPr="00B4103B">
        <w:t>30 fractions, 2gy per fraction, 60gy</w:t>
      </w:r>
    </w:p>
    <w:p w14:paraId="69D926C9" w14:textId="77777777" w:rsidR="00B4103B" w:rsidRPr="00B4103B" w:rsidRDefault="00B4103B" w:rsidP="003A4A91">
      <w:pPr>
        <w:pStyle w:val="ListParagraph"/>
        <w:numPr>
          <w:ilvl w:val="0"/>
          <w:numId w:val="7"/>
        </w:numPr>
      </w:pPr>
      <w:r w:rsidRPr="00B4103B">
        <w:t>30 fractions, 1.8gy per fraction, 54gy</w:t>
      </w:r>
    </w:p>
    <w:p w14:paraId="4AB1E8F3" w14:textId="77777777" w:rsidR="00B4103B" w:rsidRPr="00B4103B" w:rsidRDefault="00B4103B" w:rsidP="003A4A91">
      <w:pPr>
        <w:pStyle w:val="ListParagraph"/>
        <w:numPr>
          <w:ilvl w:val="0"/>
          <w:numId w:val="7"/>
        </w:numPr>
      </w:pPr>
      <w:r w:rsidRPr="00B4103B">
        <w:t xml:space="preserve">11/19/21 Rad onc note, presented to TB, </w:t>
      </w:r>
      <w:proofErr w:type="spellStart"/>
      <w:r w:rsidRPr="00B4103B">
        <w:t>recomm</w:t>
      </w:r>
      <w:proofErr w:type="spellEnd"/>
      <w:r w:rsidRPr="00B4103B">
        <w:t xml:space="preserve"> bilateral neck radiation and chemotherapy</w:t>
      </w:r>
    </w:p>
    <w:p w14:paraId="26429CC1" w14:textId="77777777" w:rsidR="00B4103B" w:rsidRPr="00B4103B" w:rsidRDefault="00B4103B" w:rsidP="003A4A91">
      <w:pPr>
        <w:pStyle w:val="ListParagraph"/>
        <w:numPr>
          <w:ilvl w:val="0"/>
          <w:numId w:val="7"/>
        </w:numPr>
      </w:pPr>
      <w:r w:rsidRPr="00B4103B">
        <w:t xml:space="preserve">Decision for </w:t>
      </w:r>
      <w:proofErr w:type="spellStart"/>
      <w:r w:rsidRPr="00B4103B">
        <w:t>adjuv</w:t>
      </w:r>
      <w:proofErr w:type="spellEnd"/>
      <w:r w:rsidRPr="00B4103B">
        <w:t xml:space="preserve"> chemo radiation due to presence of extranodal extension on pathology.</w:t>
      </w:r>
    </w:p>
    <w:p w14:paraId="16022B46" w14:textId="77777777" w:rsidR="00B4103B" w:rsidRDefault="00B4103B" w:rsidP="00B4103B"/>
    <w:sectPr w:rsidR="00B4103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FED20" w14:textId="77777777" w:rsidR="004C0C53" w:rsidRDefault="004C0C53" w:rsidP="00261CB3">
      <w:pPr>
        <w:spacing w:after="0" w:line="240" w:lineRule="auto"/>
      </w:pPr>
      <w:r>
        <w:separator/>
      </w:r>
    </w:p>
  </w:endnote>
  <w:endnote w:type="continuationSeparator" w:id="0">
    <w:p w14:paraId="6454BE9A" w14:textId="77777777" w:rsidR="004C0C53" w:rsidRDefault="004C0C53" w:rsidP="00261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675F4" w14:textId="5E2805C1" w:rsidR="005D159D" w:rsidRDefault="005D159D">
    <w:pPr>
      <w:pStyle w:val="Footer"/>
    </w:pPr>
    <w:r>
      <w:t>NAACCR 2022-2023 Webinar Series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3D479" w14:textId="77777777" w:rsidR="004C0C53" w:rsidRDefault="004C0C53" w:rsidP="00261CB3">
      <w:pPr>
        <w:spacing w:after="0" w:line="240" w:lineRule="auto"/>
      </w:pPr>
      <w:r>
        <w:separator/>
      </w:r>
    </w:p>
  </w:footnote>
  <w:footnote w:type="continuationSeparator" w:id="0">
    <w:p w14:paraId="0F99F830" w14:textId="77777777" w:rsidR="004C0C53" w:rsidRDefault="004C0C53" w:rsidP="00261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CEA9C" w14:textId="6984362D" w:rsidR="005D159D" w:rsidRDefault="005D159D">
    <w:pPr>
      <w:pStyle w:val="Header"/>
    </w:pPr>
    <w:r>
      <w:t>Head and Neck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227A"/>
    <w:multiLevelType w:val="hybridMultilevel"/>
    <w:tmpl w:val="6CBCF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569CF"/>
    <w:multiLevelType w:val="hybridMultilevel"/>
    <w:tmpl w:val="10F61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5375EE"/>
    <w:multiLevelType w:val="hybridMultilevel"/>
    <w:tmpl w:val="CE622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492D69"/>
    <w:multiLevelType w:val="hybridMultilevel"/>
    <w:tmpl w:val="BF7CAA60"/>
    <w:lvl w:ilvl="0" w:tplc="C4B4E498">
      <w:start w:val="1"/>
      <w:numFmt w:val="bullet"/>
      <w:lvlText w:val="•"/>
      <w:lvlJc w:val="left"/>
      <w:pPr>
        <w:tabs>
          <w:tab w:val="num" w:pos="720"/>
        </w:tabs>
        <w:ind w:left="720" w:hanging="360"/>
      </w:pPr>
      <w:rPr>
        <w:rFonts w:ascii="Arial" w:hAnsi="Arial" w:hint="default"/>
      </w:rPr>
    </w:lvl>
    <w:lvl w:ilvl="1" w:tplc="195C218A" w:tentative="1">
      <w:start w:val="1"/>
      <w:numFmt w:val="bullet"/>
      <w:lvlText w:val="•"/>
      <w:lvlJc w:val="left"/>
      <w:pPr>
        <w:tabs>
          <w:tab w:val="num" w:pos="1440"/>
        </w:tabs>
        <w:ind w:left="1440" w:hanging="360"/>
      </w:pPr>
      <w:rPr>
        <w:rFonts w:ascii="Arial" w:hAnsi="Arial" w:hint="default"/>
      </w:rPr>
    </w:lvl>
    <w:lvl w:ilvl="2" w:tplc="1E02A166" w:tentative="1">
      <w:start w:val="1"/>
      <w:numFmt w:val="bullet"/>
      <w:lvlText w:val="•"/>
      <w:lvlJc w:val="left"/>
      <w:pPr>
        <w:tabs>
          <w:tab w:val="num" w:pos="2160"/>
        </w:tabs>
        <w:ind w:left="2160" w:hanging="360"/>
      </w:pPr>
      <w:rPr>
        <w:rFonts w:ascii="Arial" w:hAnsi="Arial" w:hint="default"/>
      </w:rPr>
    </w:lvl>
    <w:lvl w:ilvl="3" w:tplc="6B367440" w:tentative="1">
      <w:start w:val="1"/>
      <w:numFmt w:val="bullet"/>
      <w:lvlText w:val="•"/>
      <w:lvlJc w:val="left"/>
      <w:pPr>
        <w:tabs>
          <w:tab w:val="num" w:pos="2880"/>
        </w:tabs>
        <w:ind w:left="2880" w:hanging="360"/>
      </w:pPr>
      <w:rPr>
        <w:rFonts w:ascii="Arial" w:hAnsi="Arial" w:hint="default"/>
      </w:rPr>
    </w:lvl>
    <w:lvl w:ilvl="4" w:tplc="5952FFEA" w:tentative="1">
      <w:start w:val="1"/>
      <w:numFmt w:val="bullet"/>
      <w:lvlText w:val="•"/>
      <w:lvlJc w:val="left"/>
      <w:pPr>
        <w:tabs>
          <w:tab w:val="num" w:pos="3600"/>
        </w:tabs>
        <w:ind w:left="3600" w:hanging="360"/>
      </w:pPr>
      <w:rPr>
        <w:rFonts w:ascii="Arial" w:hAnsi="Arial" w:hint="default"/>
      </w:rPr>
    </w:lvl>
    <w:lvl w:ilvl="5" w:tplc="4808C63A" w:tentative="1">
      <w:start w:val="1"/>
      <w:numFmt w:val="bullet"/>
      <w:lvlText w:val="•"/>
      <w:lvlJc w:val="left"/>
      <w:pPr>
        <w:tabs>
          <w:tab w:val="num" w:pos="4320"/>
        </w:tabs>
        <w:ind w:left="4320" w:hanging="360"/>
      </w:pPr>
      <w:rPr>
        <w:rFonts w:ascii="Arial" w:hAnsi="Arial" w:hint="default"/>
      </w:rPr>
    </w:lvl>
    <w:lvl w:ilvl="6" w:tplc="3EA6D6B4" w:tentative="1">
      <w:start w:val="1"/>
      <w:numFmt w:val="bullet"/>
      <w:lvlText w:val="•"/>
      <w:lvlJc w:val="left"/>
      <w:pPr>
        <w:tabs>
          <w:tab w:val="num" w:pos="5040"/>
        </w:tabs>
        <w:ind w:left="5040" w:hanging="360"/>
      </w:pPr>
      <w:rPr>
        <w:rFonts w:ascii="Arial" w:hAnsi="Arial" w:hint="default"/>
      </w:rPr>
    </w:lvl>
    <w:lvl w:ilvl="7" w:tplc="4E6E45D4" w:tentative="1">
      <w:start w:val="1"/>
      <w:numFmt w:val="bullet"/>
      <w:lvlText w:val="•"/>
      <w:lvlJc w:val="left"/>
      <w:pPr>
        <w:tabs>
          <w:tab w:val="num" w:pos="5760"/>
        </w:tabs>
        <w:ind w:left="5760" w:hanging="360"/>
      </w:pPr>
      <w:rPr>
        <w:rFonts w:ascii="Arial" w:hAnsi="Arial" w:hint="default"/>
      </w:rPr>
    </w:lvl>
    <w:lvl w:ilvl="8" w:tplc="2E8630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4E35422"/>
    <w:multiLevelType w:val="hybridMultilevel"/>
    <w:tmpl w:val="AC6AD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A56006"/>
    <w:multiLevelType w:val="hybridMultilevel"/>
    <w:tmpl w:val="0256E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8A2979"/>
    <w:multiLevelType w:val="hybridMultilevel"/>
    <w:tmpl w:val="CA800C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3F3404"/>
    <w:multiLevelType w:val="hybridMultilevel"/>
    <w:tmpl w:val="6570E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666586"/>
    <w:multiLevelType w:val="hybridMultilevel"/>
    <w:tmpl w:val="3AA09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FB363B"/>
    <w:multiLevelType w:val="hybridMultilevel"/>
    <w:tmpl w:val="79449F84"/>
    <w:lvl w:ilvl="0" w:tplc="188E4E16">
      <w:start w:val="1"/>
      <w:numFmt w:val="bullet"/>
      <w:lvlText w:val="•"/>
      <w:lvlJc w:val="left"/>
      <w:pPr>
        <w:tabs>
          <w:tab w:val="num" w:pos="720"/>
        </w:tabs>
        <w:ind w:left="720" w:hanging="360"/>
      </w:pPr>
      <w:rPr>
        <w:rFonts w:ascii="Arial" w:hAnsi="Arial" w:hint="default"/>
      </w:rPr>
    </w:lvl>
    <w:lvl w:ilvl="1" w:tplc="1E6681C2" w:tentative="1">
      <w:start w:val="1"/>
      <w:numFmt w:val="bullet"/>
      <w:lvlText w:val="•"/>
      <w:lvlJc w:val="left"/>
      <w:pPr>
        <w:tabs>
          <w:tab w:val="num" w:pos="1440"/>
        </w:tabs>
        <w:ind w:left="1440" w:hanging="360"/>
      </w:pPr>
      <w:rPr>
        <w:rFonts w:ascii="Arial" w:hAnsi="Arial" w:hint="default"/>
      </w:rPr>
    </w:lvl>
    <w:lvl w:ilvl="2" w:tplc="97B0E818" w:tentative="1">
      <w:start w:val="1"/>
      <w:numFmt w:val="bullet"/>
      <w:lvlText w:val="•"/>
      <w:lvlJc w:val="left"/>
      <w:pPr>
        <w:tabs>
          <w:tab w:val="num" w:pos="2160"/>
        </w:tabs>
        <w:ind w:left="2160" w:hanging="360"/>
      </w:pPr>
      <w:rPr>
        <w:rFonts w:ascii="Arial" w:hAnsi="Arial" w:hint="default"/>
      </w:rPr>
    </w:lvl>
    <w:lvl w:ilvl="3" w:tplc="8D80CD94" w:tentative="1">
      <w:start w:val="1"/>
      <w:numFmt w:val="bullet"/>
      <w:lvlText w:val="•"/>
      <w:lvlJc w:val="left"/>
      <w:pPr>
        <w:tabs>
          <w:tab w:val="num" w:pos="2880"/>
        </w:tabs>
        <w:ind w:left="2880" w:hanging="360"/>
      </w:pPr>
      <w:rPr>
        <w:rFonts w:ascii="Arial" w:hAnsi="Arial" w:hint="default"/>
      </w:rPr>
    </w:lvl>
    <w:lvl w:ilvl="4" w:tplc="3814D810" w:tentative="1">
      <w:start w:val="1"/>
      <w:numFmt w:val="bullet"/>
      <w:lvlText w:val="•"/>
      <w:lvlJc w:val="left"/>
      <w:pPr>
        <w:tabs>
          <w:tab w:val="num" w:pos="3600"/>
        </w:tabs>
        <w:ind w:left="3600" w:hanging="360"/>
      </w:pPr>
      <w:rPr>
        <w:rFonts w:ascii="Arial" w:hAnsi="Arial" w:hint="default"/>
      </w:rPr>
    </w:lvl>
    <w:lvl w:ilvl="5" w:tplc="78942A72" w:tentative="1">
      <w:start w:val="1"/>
      <w:numFmt w:val="bullet"/>
      <w:lvlText w:val="•"/>
      <w:lvlJc w:val="left"/>
      <w:pPr>
        <w:tabs>
          <w:tab w:val="num" w:pos="4320"/>
        </w:tabs>
        <w:ind w:left="4320" w:hanging="360"/>
      </w:pPr>
      <w:rPr>
        <w:rFonts w:ascii="Arial" w:hAnsi="Arial" w:hint="default"/>
      </w:rPr>
    </w:lvl>
    <w:lvl w:ilvl="6" w:tplc="A0009476" w:tentative="1">
      <w:start w:val="1"/>
      <w:numFmt w:val="bullet"/>
      <w:lvlText w:val="•"/>
      <w:lvlJc w:val="left"/>
      <w:pPr>
        <w:tabs>
          <w:tab w:val="num" w:pos="5040"/>
        </w:tabs>
        <w:ind w:left="5040" w:hanging="360"/>
      </w:pPr>
      <w:rPr>
        <w:rFonts w:ascii="Arial" w:hAnsi="Arial" w:hint="default"/>
      </w:rPr>
    </w:lvl>
    <w:lvl w:ilvl="7" w:tplc="FFA87A98" w:tentative="1">
      <w:start w:val="1"/>
      <w:numFmt w:val="bullet"/>
      <w:lvlText w:val="•"/>
      <w:lvlJc w:val="left"/>
      <w:pPr>
        <w:tabs>
          <w:tab w:val="num" w:pos="5760"/>
        </w:tabs>
        <w:ind w:left="5760" w:hanging="360"/>
      </w:pPr>
      <w:rPr>
        <w:rFonts w:ascii="Arial" w:hAnsi="Arial" w:hint="default"/>
      </w:rPr>
    </w:lvl>
    <w:lvl w:ilvl="8" w:tplc="86DAFEA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EC14D52"/>
    <w:multiLevelType w:val="hybridMultilevel"/>
    <w:tmpl w:val="2CC28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24D42D0"/>
    <w:multiLevelType w:val="hybridMultilevel"/>
    <w:tmpl w:val="AF32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A17B7F"/>
    <w:multiLevelType w:val="hybridMultilevel"/>
    <w:tmpl w:val="F476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166BFF"/>
    <w:multiLevelType w:val="hybridMultilevel"/>
    <w:tmpl w:val="33A22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217135">
    <w:abstractNumId w:val="3"/>
  </w:num>
  <w:num w:numId="2" w16cid:durableId="1287545187">
    <w:abstractNumId w:val="9"/>
  </w:num>
  <w:num w:numId="3" w16cid:durableId="1220437978">
    <w:abstractNumId w:val="5"/>
  </w:num>
  <w:num w:numId="4" w16cid:durableId="1867449817">
    <w:abstractNumId w:val="0"/>
  </w:num>
  <w:num w:numId="5" w16cid:durableId="945310332">
    <w:abstractNumId w:val="6"/>
  </w:num>
  <w:num w:numId="6" w16cid:durableId="2127505933">
    <w:abstractNumId w:val="10"/>
  </w:num>
  <w:num w:numId="7" w16cid:durableId="2102294705">
    <w:abstractNumId w:val="13"/>
  </w:num>
  <w:num w:numId="8" w16cid:durableId="1478375084">
    <w:abstractNumId w:val="4"/>
  </w:num>
  <w:num w:numId="9" w16cid:durableId="1677533690">
    <w:abstractNumId w:val="8"/>
  </w:num>
  <w:num w:numId="10" w16cid:durableId="662243771">
    <w:abstractNumId w:val="12"/>
  </w:num>
  <w:num w:numId="11" w16cid:durableId="444466582">
    <w:abstractNumId w:val="1"/>
  </w:num>
  <w:num w:numId="12" w16cid:durableId="1972008738">
    <w:abstractNumId w:val="7"/>
  </w:num>
  <w:num w:numId="13" w16cid:durableId="84038300">
    <w:abstractNumId w:val="11"/>
  </w:num>
  <w:num w:numId="14" w16cid:durableId="114180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B3"/>
    <w:rsid w:val="0003188F"/>
    <w:rsid w:val="000D3914"/>
    <w:rsid w:val="001860B2"/>
    <w:rsid w:val="00261CB3"/>
    <w:rsid w:val="002C24B8"/>
    <w:rsid w:val="003A4A91"/>
    <w:rsid w:val="004C0C53"/>
    <w:rsid w:val="004C30FA"/>
    <w:rsid w:val="005D159D"/>
    <w:rsid w:val="00894E62"/>
    <w:rsid w:val="00993004"/>
    <w:rsid w:val="009B62AF"/>
    <w:rsid w:val="00B4103B"/>
    <w:rsid w:val="00BD1D5E"/>
    <w:rsid w:val="00E86CC7"/>
    <w:rsid w:val="00EF6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780D2"/>
  <w15:chartTrackingRefBased/>
  <w15:docId w15:val="{23508822-AD58-43AD-8AA2-143307D5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62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B62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A4A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03B"/>
    <w:pPr>
      <w:ind w:left="720"/>
      <w:contextualSpacing/>
    </w:pPr>
  </w:style>
  <w:style w:type="character" w:styleId="CommentReference">
    <w:name w:val="annotation reference"/>
    <w:basedOn w:val="DefaultParagraphFont"/>
    <w:uiPriority w:val="99"/>
    <w:semiHidden/>
    <w:unhideWhenUsed/>
    <w:rsid w:val="00993004"/>
    <w:rPr>
      <w:sz w:val="16"/>
      <w:szCs w:val="16"/>
    </w:rPr>
  </w:style>
  <w:style w:type="paragraph" w:styleId="CommentText">
    <w:name w:val="annotation text"/>
    <w:basedOn w:val="Normal"/>
    <w:link w:val="CommentTextChar"/>
    <w:uiPriority w:val="99"/>
    <w:unhideWhenUsed/>
    <w:rsid w:val="00993004"/>
    <w:pPr>
      <w:spacing w:line="240" w:lineRule="auto"/>
    </w:pPr>
    <w:rPr>
      <w:sz w:val="20"/>
      <w:szCs w:val="20"/>
    </w:rPr>
  </w:style>
  <w:style w:type="character" w:customStyle="1" w:styleId="CommentTextChar">
    <w:name w:val="Comment Text Char"/>
    <w:basedOn w:val="DefaultParagraphFont"/>
    <w:link w:val="CommentText"/>
    <w:uiPriority w:val="99"/>
    <w:rsid w:val="00993004"/>
    <w:rPr>
      <w:sz w:val="20"/>
      <w:szCs w:val="20"/>
    </w:rPr>
  </w:style>
  <w:style w:type="paragraph" w:styleId="CommentSubject">
    <w:name w:val="annotation subject"/>
    <w:basedOn w:val="CommentText"/>
    <w:next w:val="CommentText"/>
    <w:link w:val="CommentSubjectChar"/>
    <w:uiPriority w:val="99"/>
    <w:semiHidden/>
    <w:unhideWhenUsed/>
    <w:rsid w:val="00993004"/>
    <w:rPr>
      <w:b/>
      <w:bCs/>
    </w:rPr>
  </w:style>
  <w:style w:type="character" w:customStyle="1" w:styleId="CommentSubjectChar">
    <w:name w:val="Comment Subject Char"/>
    <w:basedOn w:val="CommentTextChar"/>
    <w:link w:val="CommentSubject"/>
    <w:uiPriority w:val="99"/>
    <w:semiHidden/>
    <w:rsid w:val="00993004"/>
    <w:rPr>
      <w:b/>
      <w:bCs/>
      <w:sz w:val="20"/>
      <w:szCs w:val="20"/>
    </w:rPr>
  </w:style>
  <w:style w:type="character" w:customStyle="1" w:styleId="Heading1Char">
    <w:name w:val="Heading 1 Char"/>
    <w:basedOn w:val="DefaultParagraphFont"/>
    <w:link w:val="Heading1"/>
    <w:uiPriority w:val="9"/>
    <w:rsid w:val="009B62A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B62A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A4A91"/>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5D1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59D"/>
  </w:style>
  <w:style w:type="paragraph" w:styleId="Footer">
    <w:name w:val="footer"/>
    <w:basedOn w:val="Normal"/>
    <w:link w:val="FooterChar"/>
    <w:uiPriority w:val="99"/>
    <w:unhideWhenUsed/>
    <w:rsid w:val="005D1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831078">
      <w:bodyDiv w:val="1"/>
      <w:marLeft w:val="0"/>
      <w:marRight w:val="0"/>
      <w:marTop w:val="0"/>
      <w:marBottom w:val="0"/>
      <w:divBdr>
        <w:top w:val="none" w:sz="0" w:space="0" w:color="auto"/>
        <w:left w:val="none" w:sz="0" w:space="0" w:color="auto"/>
        <w:bottom w:val="none" w:sz="0" w:space="0" w:color="auto"/>
        <w:right w:val="none" w:sz="0" w:space="0" w:color="auto"/>
      </w:divBdr>
    </w:div>
    <w:div w:id="715398049">
      <w:bodyDiv w:val="1"/>
      <w:marLeft w:val="0"/>
      <w:marRight w:val="0"/>
      <w:marTop w:val="0"/>
      <w:marBottom w:val="0"/>
      <w:divBdr>
        <w:top w:val="none" w:sz="0" w:space="0" w:color="auto"/>
        <w:left w:val="none" w:sz="0" w:space="0" w:color="auto"/>
        <w:bottom w:val="none" w:sz="0" w:space="0" w:color="auto"/>
        <w:right w:val="none" w:sz="0" w:space="0" w:color="auto"/>
      </w:divBdr>
    </w:div>
    <w:div w:id="739671417">
      <w:bodyDiv w:val="1"/>
      <w:marLeft w:val="0"/>
      <w:marRight w:val="0"/>
      <w:marTop w:val="0"/>
      <w:marBottom w:val="0"/>
      <w:divBdr>
        <w:top w:val="none" w:sz="0" w:space="0" w:color="auto"/>
        <w:left w:val="none" w:sz="0" w:space="0" w:color="auto"/>
        <w:bottom w:val="none" w:sz="0" w:space="0" w:color="auto"/>
        <w:right w:val="none" w:sz="0" w:space="0" w:color="auto"/>
      </w:divBdr>
    </w:div>
    <w:div w:id="854075694">
      <w:bodyDiv w:val="1"/>
      <w:marLeft w:val="0"/>
      <w:marRight w:val="0"/>
      <w:marTop w:val="0"/>
      <w:marBottom w:val="0"/>
      <w:divBdr>
        <w:top w:val="none" w:sz="0" w:space="0" w:color="auto"/>
        <w:left w:val="none" w:sz="0" w:space="0" w:color="auto"/>
        <w:bottom w:val="none" w:sz="0" w:space="0" w:color="auto"/>
        <w:right w:val="none" w:sz="0" w:space="0" w:color="auto"/>
      </w:divBdr>
    </w:div>
    <w:div w:id="1199395589">
      <w:bodyDiv w:val="1"/>
      <w:marLeft w:val="0"/>
      <w:marRight w:val="0"/>
      <w:marTop w:val="0"/>
      <w:marBottom w:val="0"/>
      <w:divBdr>
        <w:top w:val="none" w:sz="0" w:space="0" w:color="auto"/>
        <w:left w:val="none" w:sz="0" w:space="0" w:color="auto"/>
        <w:bottom w:val="none" w:sz="0" w:space="0" w:color="auto"/>
        <w:right w:val="none" w:sz="0" w:space="0" w:color="auto"/>
      </w:divBdr>
    </w:div>
    <w:div w:id="1509173247">
      <w:bodyDiv w:val="1"/>
      <w:marLeft w:val="0"/>
      <w:marRight w:val="0"/>
      <w:marTop w:val="0"/>
      <w:marBottom w:val="0"/>
      <w:divBdr>
        <w:top w:val="none" w:sz="0" w:space="0" w:color="auto"/>
        <w:left w:val="none" w:sz="0" w:space="0" w:color="auto"/>
        <w:bottom w:val="none" w:sz="0" w:space="0" w:color="auto"/>
        <w:right w:val="none" w:sz="0" w:space="0" w:color="auto"/>
      </w:divBdr>
    </w:div>
    <w:div w:id="1522206979">
      <w:bodyDiv w:val="1"/>
      <w:marLeft w:val="0"/>
      <w:marRight w:val="0"/>
      <w:marTop w:val="0"/>
      <w:marBottom w:val="0"/>
      <w:divBdr>
        <w:top w:val="none" w:sz="0" w:space="0" w:color="auto"/>
        <w:left w:val="none" w:sz="0" w:space="0" w:color="auto"/>
        <w:bottom w:val="none" w:sz="0" w:space="0" w:color="auto"/>
        <w:right w:val="none" w:sz="0" w:space="0" w:color="auto"/>
      </w:divBdr>
    </w:div>
    <w:div w:id="1664696974">
      <w:bodyDiv w:val="1"/>
      <w:marLeft w:val="0"/>
      <w:marRight w:val="0"/>
      <w:marTop w:val="0"/>
      <w:marBottom w:val="0"/>
      <w:divBdr>
        <w:top w:val="none" w:sz="0" w:space="0" w:color="auto"/>
        <w:left w:val="none" w:sz="0" w:space="0" w:color="auto"/>
        <w:bottom w:val="none" w:sz="0" w:space="0" w:color="auto"/>
        <w:right w:val="none" w:sz="0" w:space="0" w:color="auto"/>
      </w:divBdr>
    </w:div>
    <w:div w:id="1894269022">
      <w:bodyDiv w:val="1"/>
      <w:marLeft w:val="0"/>
      <w:marRight w:val="0"/>
      <w:marTop w:val="0"/>
      <w:marBottom w:val="0"/>
      <w:divBdr>
        <w:top w:val="none" w:sz="0" w:space="0" w:color="auto"/>
        <w:left w:val="none" w:sz="0" w:space="0" w:color="auto"/>
        <w:bottom w:val="none" w:sz="0" w:space="0" w:color="auto"/>
        <w:right w:val="none" w:sz="0" w:space="0" w:color="auto"/>
      </w:divBdr>
      <w:divsChild>
        <w:div w:id="1068109974">
          <w:marLeft w:val="0"/>
          <w:marRight w:val="0"/>
          <w:marTop w:val="0"/>
          <w:marBottom w:val="160"/>
          <w:divBdr>
            <w:top w:val="none" w:sz="0" w:space="0" w:color="auto"/>
            <w:left w:val="none" w:sz="0" w:space="0" w:color="auto"/>
            <w:bottom w:val="none" w:sz="0" w:space="0" w:color="auto"/>
            <w:right w:val="none" w:sz="0" w:space="0" w:color="auto"/>
          </w:divBdr>
        </w:div>
        <w:div w:id="807164348">
          <w:marLeft w:val="0"/>
          <w:marRight w:val="0"/>
          <w:marTop w:val="0"/>
          <w:marBottom w:val="160"/>
          <w:divBdr>
            <w:top w:val="none" w:sz="0" w:space="0" w:color="auto"/>
            <w:left w:val="none" w:sz="0" w:space="0" w:color="auto"/>
            <w:bottom w:val="none" w:sz="0" w:space="0" w:color="auto"/>
            <w:right w:val="none" w:sz="0" w:space="0" w:color="auto"/>
          </w:divBdr>
        </w:div>
        <w:div w:id="1692565338">
          <w:marLeft w:val="0"/>
          <w:marRight w:val="0"/>
          <w:marTop w:val="0"/>
          <w:marBottom w:val="160"/>
          <w:divBdr>
            <w:top w:val="none" w:sz="0" w:space="0" w:color="auto"/>
            <w:left w:val="none" w:sz="0" w:space="0" w:color="auto"/>
            <w:bottom w:val="none" w:sz="0" w:space="0" w:color="auto"/>
            <w:right w:val="none" w:sz="0" w:space="0" w:color="auto"/>
          </w:divBdr>
        </w:div>
        <w:div w:id="1451783056">
          <w:marLeft w:val="0"/>
          <w:marRight w:val="0"/>
          <w:marTop w:val="0"/>
          <w:marBottom w:val="160"/>
          <w:divBdr>
            <w:top w:val="none" w:sz="0" w:space="0" w:color="auto"/>
            <w:left w:val="none" w:sz="0" w:space="0" w:color="auto"/>
            <w:bottom w:val="none" w:sz="0" w:space="0" w:color="auto"/>
            <w:right w:val="none" w:sz="0" w:space="0" w:color="auto"/>
          </w:divBdr>
        </w:div>
        <w:div w:id="1329406616">
          <w:marLeft w:val="0"/>
          <w:marRight w:val="0"/>
          <w:marTop w:val="0"/>
          <w:marBottom w:val="160"/>
          <w:divBdr>
            <w:top w:val="none" w:sz="0" w:space="0" w:color="auto"/>
            <w:left w:val="none" w:sz="0" w:space="0" w:color="auto"/>
            <w:bottom w:val="none" w:sz="0" w:space="0" w:color="auto"/>
            <w:right w:val="none" w:sz="0" w:space="0" w:color="auto"/>
          </w:divBdr>
        </w:div>
        <w:div w:id="333383389">
          <w:marLeft w:val="0"/>
          <w:marRight w:val="0"/>
          <w:marTop w:val="0"/>
          <w:marBottom w:val="160"/>
          <w:divBdr>
            <w:top w:val="none" w:sz="0" w:space="0" w:color="auto"/>
            <w:left w:val="none" w:sz="0" w:space="0" w:color="auto"/>
            <w:bottom w:val="none" w:sz="0" w:space="0" w:color="auto"/>
            <w:right w:val="none" w:sz="0" w:space="0" w:color="auto"/>
          </w:divBdr>
        </w:div>
        <w:div w:id="991174028">
          <w:marLeft w:val="0"/>
          <w:marRight w:val="0"/>
          <w:marTop w:val="0"/>
          <w:marBottom w:val="160"/>
          <w:divBdr>
            <w:top w:val="none" w:sz="0" w:space="0" w:color="auto"/>
            <w:left w:val="none" w:sz="0" w:space="0" w:color="auto"/>
            <w:bottom w:val="none" w:sz="0" w:space="0" w:color="auto"/>
            <w:right w:val="none" w:sz="0" w:space="0" w:color="auto"/>
          </w:divBdr>
        </w:div>
        <w:div w:id="85295702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Baptist Health South Florida</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M. Hawhee</dc:creator>
  <cp:keywords/>
  <dc:description/>
  <cp:lastModifiedBy>Jim Hofferkamp</cp:lastModifiedBy>
  <cp:revision>7</cp:revision>
  <cp:lastPrinted>2023-01-05T15:47:00Z</cp:lastPrinted>
  <dcterms:created xsi:type="dcterms:W3CDTF">2023-01-04T11:04:00Z</dcterms:created>
  <dcterms:modified xsi:type="dcterms:W3CDTF">2023-01-06T17:26:00Z</dcterms:modified>
</cp:coreProperties>
</file>