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1B81" w14:textId="47048A24" w:rsidR="00D66691" w:rsidRDefault="00DA1115" w:rsidP="00DA1115">
      <w:pPr>
        <w:pStyle w:val="Heading1"/>
      </w:pPr>
      <w:r>
        <w:t>Lung</w:t>
      </w:r>
      <w:r w:rsidR="00B611A3">
        <w:t xml:space="preserve"> 2023 Part 1 Case Scenario Answers</w:t>
      </w:r>
    </w:p>
    <w:p w14:paraId="497726BB" w14:textId="4D06BB73" w:rsidR="00DA1115" w:rsidRDefault="00DA1115" w:rsidP="00DA1115">
      <w:pPr>
        <w:pStyle w:val="Heading2"/>
      </w:pPr>
    </w:p>
    <w:tbl>
      <w:tblPr>
        <w:tblStyle w:val="PlainTable111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4"/>
        <w:gridCol w:w="1982"/>
        <w:gridCol w:w="449"/>
        <w:gridCol w:w="176"/>
        <w:gridCol w:w="2434"/>
        <w:gridCol w:w="270"/>
        <w:gridCol w:w="2525"/>
      </w:tblGrid>
      <w:tr w:rsidR="00DA1115" w:rsidRPr="004B6477" w14:paraId="60EC7ABB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0EDACA" w14:textId="77777777" w:rsidR="00DA1115" w:rsidRPr="004B6477" w:rsidRDefault="00DA1115" w:rsidP="004473A7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Case</w:t>
            </w:r>
            <w:r w:rsidRPr="004B6477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1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Answer sheet</w:t>
            </w:r>
          </w:p>
        </w:tc>
      </w:tr>
      <w:tr w:rsidR="00DA1115" w:rsidRPr="004B6477" w14:paraId="0574A451" w14:textId="77777777" w:rsidTr="00DA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2D41CE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Primary Site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26EED" w14:textId="61002D6C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653F1" w14:textId="31C0BCF9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Histology</w:t>
            </w:r>
          </w:p>
        </w:tc>
        <w:tc>
          <w:tcPr>
            <w:tcW w:w="27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EEFDC" w14:textId="7EB89906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3A480A85" w14:textId="77777777" w:rsidTr="0044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15509" w14:textId="77777777" w:rsidR="00DA1115" w:rsidRPr="004B6477" w:rsidRDefault="00DA1115" w:rsidP="004473A7">
            <w:pPr>
              <w:jc w:val="center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</w:rPr>
              <w:t>AJCC Stage</w:t>
            </w:r>
          </w:p>
        </w:tc>
      </w:tr>
      <w:tr w:rsidR="00DA1115" w:rsidRPr="005145D3" w14:paraId="430818CB" w14:textId="77777777" w:rsidTr="00DA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C85865" w14:textId="106214B3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 xml:space="preserve">Clinical </w:t>
            </w:r>
            <w:r>
              <w:rPr>
                <w:rFonts w:cstheme="minorHAnsi"/>
                <w:b w:val="0"/>
                <w:bCs w:val="0"/>
              </w:rPr>
              <w:t>Stage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410DB" w14:textId="5EDB69B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376646" w14:textId="3D3EAB64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45D3">
              <w:rPr>
                <w:rFonts w:cstheme="minorHAnsi"/>
              </w:rPr>
              <w:t xml:space="preserve">Pathological </w:t>
            </w:r>
            <w:r>
              <w:rPr>
                <w:rFonts w:cstheme="minorHAnsi"/>
              </w:rPr>
              <w:t>Stage</w:t>
            </w:r>
          </w:p>
        </w:tc>
        <w:tc>
          <w:tcPr>
            <w:tcW w:w="27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2E33" w14:textId="7777777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5BE4A2A6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DA156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Positive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432B65" w14:textId="22737763" w:rsidR="00DA1115" w:rsidRPr="004B6477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621D1C73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095F1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Examined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51E02" w14:textId="42B7C5A4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4D627CD4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2AF3F" w14:textId="1BB17016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Date Regional Node Dissection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9DC39" w14:textId="77777777" w:rsidR="00DA1115" w:rsidRPr="004B6477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7D4F369F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BB944" w14:textId="77777777" w:rsidR="00DA1115" w:rsidRPr="004B6477" w:rsidRDefault="00DA1115" w:rsidP="004473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Dx Staging and Treatment</w:t>
            </w:r>
          </w:p>
        </w:tc>
      </w:tr>
      <w:tr w:rsidR="00DA1115" w:rsidRPr="004B6477" w14:paraId="0D78A90F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F788E" w14:textId="77777777" w:rsidR="00DA1115" w:rsidRPr="00AC08E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  <w:b w:val="0"/>
                <w:bCs w:val="0"/>
              </w:rPr>
              <w:t>Diagnostic Staging Procedure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0D719" w14:textId="1F25F2A8" w:rsidR="00DA1115" w:rsidRPr="000C19C2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6363B1CE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A6928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Surgery of Primary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11306" w14:textId="0DDAD4DA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DA1115" w:rsidRPr="004B6477" w14:paraId="61A783E6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929DF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Scope of Regional Lymph Nodes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7F10E" w14:textId="1F245D0E" w:rsidR="00DA1115" w:rsidRPr="00EC02DE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13F87A7D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BE8EA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Surgical Procedure/Other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35B76" w14:textId="51129BDB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DA1115" w:rsidRPr="004B6477" w14:paraId="200A7423" w14:textId="77777777" w:rsidTr="00847FC2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C0C8E" w14:textId="4C453D4C" w:rsidR="00DA1115" w:rsidRPr="00EC02DE" w:rsidRDefault="00DA1115" w:rsidP="00DA1115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Systemic Therapy</w:t>
            </w:r>
          </w:p>
        </w:tc>
      </w:tr>
      <w:tr w:rsidR="00DA1115" w:rsidRPr="004B6477" w14:paraId="2DCC5A5D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726B6" w14:textId="5084FFE9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Chemotherapy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51751" w14:textId="51F1FC1F" w:rsidR="00DA1115" w:rsidRPr="00DA1115" w:rsidRDefault="00DA1115" w:rsidP="0044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2ECF8789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50EAF" w14:textId="05C337DE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Immunotherapy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12119" w14:textId="4B6209C0" w:rsidR="00DA1115" w:rsidRPr="00DA1115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DA1115" w:rsidRPr="00FA0FC8" w14:paraId="521B5CB6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p w14:paraId="008D91B4" w14:textId="77777777" w:rsidR="00DA1115" w:rsidRPr="00FA0FC8" w:rsidRDefault="00DA1115" w:rsidP="004473A7">
            <w:pPr>
              <w:jc w:val="center"/>
              <w:rPr>
                <w:rFonts w:cstheme="minorHAnsi"/>
                <w:bCs w:val="0"/>
                <w:color w:val="000000" w:themeColor="text1"/>
              </w:rPr>
            </w:pPr>
            <w:r w:rsidRPr="00AC08EE">
              <w:rPr>
                <w:rFonts w:cstheme="minorHAnsi"/>
                <w:color w:val="auto"/>
              </w:rPr>
              <w:t>Radiation</w:t>
            </w:r>
          </w:p>
        </w:tc>
      </w:tr>
      <w:tr w:rsidR="00DA1115" w:rsidRPr="00FA0FC8" w14:paraId="215B0D00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EC0A667" w14:textId="77777777" w:rsidR="00DA1115" w:rsidRPr="00FA0FC8" w:rsidRDefault="00DA1115" w:rsidP="004473A7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Phases</w:t>
            </w:r>
          </w:p>
        </w:tc>
        <w:tc>
          <w:tcPr>
            <w:tcW w:w="937" w:type="dxa"/>
            <w:noWrap/>
          </w:tcPr>
          <w:p w14:paraId="3FBCC57D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8" w:type="dxa"/>
          </w:tcPr>
          <w:p w14:paraId="47F120DB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8" w:type="dxa"/>
          </w:tcPr>
          <w:p w14:paraId="0886403D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</w:tr>
      <w:tr w:rsidR="00DA1115" w:rsidRPr="00FA0FC8" w14:paraId="6F232E02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D0E6C40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Primary Treatment Volume</w:t>
            </w:r>
          </w:p>
        </w:tc>
        <w:tc>
          <w:tcPr>
            <w:tcW w:w="937" w:type="dxa"/>
            <w:noWrap/>
          </w:tcPr>
          <w:p w14:paraId="6D5BB661" w14:textId="71740441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72708CFD" w14:textId="0B1CF873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2DDB986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16EA7A2F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3A8E4E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Draining Lymph Nodes</w:t>
            </w:r>
          </w:p>
        </w:tc>
        <w:tc>
          <w:tcPr>
            <w:tcW w:w="937" w:type="dxa"/>
            <w:noWrap/>
          </w:tcPr>
          <w:p w14:paraId="71618A24" w14:textId="0AD41F76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5FD7154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6F16CDF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0DB42B28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C5E2861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Treatment Modality</w:t>
            </w:r>
          </w:p>
        </w:tc>
        <w:tc>
          <w:tcPr>
            <w:tcW w:w="937" w:type="dxa"/>
            <w:noWrap/>
          </w:tcPr>
          <w:p w14:paraId="033FD9C6" w14:textId="06C7B070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3922DD0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59F456D6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4595CFB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3E86816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External Beam Planning Technique</w:t>
            </w:r>
          </w:p>
        </w:tc>
        <w:tc>
          <w:tcPr>
            <w:tcW w:w="937" w:type="dxa"/>
            <w:noWrap/>
          </w:tcPr>
          <w:p w14:paraId="15EDE392" w14:textId="35C85F80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24007C4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D76DF17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9AF1514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350EB0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Dose Per Fraction (cGy)</w:t>
            </w:r>
          </w:p>
        </w:tc>
        <w:tc>
          <w:tcPr>
            <w:tcW w:w="937" w:type="dxa"/>
            <w:noWrap/>
          </w:tcPr>
          <w:p w14:paraId="6255C103" w14:textId="63048EC9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0EDA7CE4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EF5E069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25D7B7FF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7CC880B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Number of Fractions</w:t>
            </w:r>
          </w:p>
        </w:tc>
        <w:tc>
          <w:tcPr>
            <w:tcW w:w="937" w:type="dxa"/>
            <w:noWrap/>
          </w:tcPr>
          <w:p w14:paraId="32FE241A" w14:textId="40E69454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5ABBC19A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FFF07B6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B3976E9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FBA743F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 (cGy)</w:t>
            </w:r>
          </w:p>
        </w:tc>
        <w:tc>
          <w:tcPr>
            <w:tcW w:w="937" w:type="dxa"/>
            <w:noWrap/>
          </w:tcPr>
          <w:p w14:paraId="0F0A8116" w14:textId="68D5362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106E78F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0EE2621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274CDE41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1693A7F5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Started</w:t>
            </w:r>
          </w:p>
        </w:tc>
        <w:tc>
          <w:tcPr>
            <w:tcW w:w="2813" w:type="dxa"/>
            <w:gridSpan w:val="3"/>
            <w:noWrap/>
          </w:tcPr>
          <w:p w14:paraId="399F1747" w14:textId="568B55A0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40CD85F9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4AF726D3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Ended</w:t>
            </w:r>
          </w:p>
        </w:tc>
        <w:tc>
          <w:tcPr>
            <w:tcW w:w="2813" w:type="dxa"/>
            <w:gridSpan w:val="3"/>
            <w:noWrap/>
          </w:tcPr>
          <w:p w14:paraId="069943DF" w14:textId="3A60C4B3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25961BA7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279971A2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# of Phases of RT to this Volume</w:t>
            </w:r>
          </w:p>
        </w:tc>
        <w:tc>
          <w:tcPr>
            <w:tcW w:w="2813" w:type="dxa"/>
            <w:gridSpan w:val="3"/>
            <w:noWrap/>
          </w:tcPr>
          <w:p w14:paraId="44A914F7" w14:textId="2D66DE3F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5B1F336F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AAF99EE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RT Discontinued Early</w:t>
            </w:r>
          </w:p>
        </w:tc>
        <w:tc>
          <w:tcPr>
            <w:tcW w:w="2813" w:type="dxa"/>
            <w:gridSpan w:val="3"/>
            <w:noWrap/>
          </w:tcPr>
          <w:p w14:paraId="0DB10526" w14:textId="5E68DAD8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2035A34E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704FEBE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</w:t>
            </w:r>
          </w:p>
        </w:tc>
        <w:tc>
          <w:tcPr>
            <w:tcW w:w="2813" w:type="dxa"/>
            <w:gridSpan w:val="3"/>
            <w:noWrap/>
          </w:tcPr>
          <w:p w14:paraId="75AD9B8F" w14:textId="77A08701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</w:tbl>
    <w:tbl>
      <w:tblPr>
        <w:tblStyle w:val="PlainTable111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4"/>
        <w:gridCol w:w="1982"/>
        <w:gridCol w:w="359"/>
        <w:gridCol w:w="266"/>
        <w:gridCol w:w="1714"/>
        <w:gridCol w:w="990"/>
        <w:gridCol w:w="2525"/>
      </w:tblGrid>
      <w:tr w:rsidR="00DA1115" w:rsidRPr="004B6477" w14:paraId="4AA11CD4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5074E4" w14:textId="4BFBACF3" w:rsidR="00DA1115" w:rsidRPr="004B6477" w:rsidRDefault="00DA1115" w:rsidP="004473A7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>Case</w:t>
            </w:r>
            <w:r w:rsidRPr="004B6477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2 Answer sheet</w:t>
            </w:r>
          </w:p>
        </w:tc>
      </w:tr>
      <w:tr w:rsidR="00DA1115" w:rsidRPr="004B6477" w14:paraId="2E88E419" w14:textId="77777777" w:rsidTr="003C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DBCE3B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Primary Site</w:t>
            </w:r>
          </w:p>
        </w:tc>
        <w:tc>
          <w:tcPr>
            <w:tcW w:w="23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35F6A" w14:textId="646818D6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01EE7" w14:textId="77777777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Histology</w:t>
            </w:r>
          </w:p>
        </w:tc>
        <w:tc>
          <w:tcPr>
            <w:tcW w:w="35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E6301" w14:textId="088DC41B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19888E96" w14:textId="77777777" w:rsidTr="0044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3588A" w14:textId="77777777" w:rsidR="00DA1115" w:rsidRPr="004B6477" w:rsidRDefault="00DA1115" w:rsidP="004473A7">
            <w:pPr>
              <w:jc w:val="center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</w:rPr>
              <w:t>AJCC Stage</w:t>
            </w:r>
          </w:p>
        </w:tc>
      </w:tr>
      <w:tr w:rsidR="00DA1115" w:rsidRPr="005145D3" w14:paraId="18DB2127" w14:textId="77777777" w:rsidTr="003C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D2CBEA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 xml:space="preserve">Clinical </w:t>
            </w:r>
            <w:r>
              <w:rPr>
                <w:rFonts w:cstheme="minorHAnsi"/>
                <w:b w:val="0"/>
                <w:bCs w:val="0"/>
              </w:rPr>
              <w:t>Stage</w:t>
            </w:r>
          </w:p>
        </w:tc>
        <w:tc>
          <w:tcPr>
            <w:tcW w:w="23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5850E" w14:textId="0759826A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2E5B01" w14:textId="7777777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45D3">
              <w:rPr>
                <w:rFonts w:cstheme="minorHAnsi"/>
              </w:rPr>
              <w:t xml:space="preserve">Pathological </w:t>
            </w:r>
            <w:r>
              <w:rPr>
                <w:rFonts w:cstheme="minorHAnsi"/>
              </w:rPr>
              <w:t>Stage</w:t>
            </w:r>
          </w:p>
        </w:tc>
        <w:tc>
          <w:tcPr>
            <w:tcW w:w="35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60503" w14:textId="41A8E4AC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62D239F7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39F93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Positive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D8C0B" w14:textId="0FECCD84" w:rsidR="00DA1115" w:rsidRPr="004B6477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02AC9B22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6ACDF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Examined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2AF51" w14:textId="0A94EC7D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2A86B156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81FA0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Date Regional Node Dissection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2006A" w14:textId="0E413F58" w:rsidR="00DA1115" w:rsidRPr="004B6477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23A455D4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DE705" w14:textId="77777777" w:rsidR="00DA1115" w:rsidRPr="004B6477" w:rsidRDefault="00DA1115" w:rsidP="004473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Dx Staging and Treatment</w:t>
            </w:r>
          </w:p>
        </w:tc>
      </w:tr>
      <w:tr w:rsidR="00DA1115" w:rsidRPr="004B6477" w14:paraId="392F4427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6387" w14:textId="77777777" w:rsidR="00DA1115" w:rsidRPr="00AC08E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  <w:b w:val="0"/>
                <w:bCs w:val="0"/>
              </w:rPr>
              <w:t>Diagnostic Staging Procedure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0371D" w14:textId="7827D4D4" w:rsidR="00DA1115" w:rsidRPr="000C19C2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204B5C1E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6663B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Surgery of Primary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CCC03" w14:textId="2B1CBC42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DA1115" w:rsidRPr="004B6477" w14:paraId="51D0A593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9BA40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Scope of Regional Lymph Nodes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AEA71" w14:textId="086EF18B" w:rsidR="00DA1115" w:rsidRPr="00EC02DE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0D3B4D14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CDEE7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Surgical Procedure/Other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03058" w14:textId="23351280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DA1115" w:rsidRPr="004B6477" w14:paraId="64B112AC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8B914" w14:textId="61B8B125" w:rsidR="00DA1115" w:rsidRPr="00EC02DE" w:rsidRDefault="00DA1115" w:rsidP="004473A7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Systemic Thera</w:t>
            </w:r>
            <w:r w:rsidR="00D5163E">
              <w:rPr>
                <w:rFonts w:cstheme="minorHAnsi"/>
              </w:rPr>
              <w:t>py</w:t>
            </w:r>
          </w:p>
        </w:tc>
      </w:tr>
      <w:tr w:rsidR="00DA1115" w:rsidRPr="004B6477" w14:paraId="4E17B6A5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64B97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Chemotherapy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2ECA67" w14:textId="46138A66" w:rsidR="00DA1115" w:rsidRPr="00DA1115" w:rsidRDefault="00DA1115" w:rsidP="0044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7D6B2CBF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6C110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Immunotherapy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97CF3" w14:textId="76B132FC" w:rsidR="00DA1115" w:rsidRPr="00DA1115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DA1115" w:rsidRPr="00FA0FC8" w14:paraId="5CDFFB53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p w14:paraId="61999B19" w14:textId="77777777" w:rsidR="00DA1115" w:rsidRPr="00FA0FC8" w:rsidRDefault="00DA1115" w:rsidP="004473A7">
            <w:pPr>
              <w:jc w:val="center"/>
              <w:rPr>
                <w:rFonts w:cstheme="minorHAnsi"/>
                <w:bCs w:val="0"/>
                <w:color w:val="000000" w:themeColor="text1"/>
              </w:rPr>
            </w:pPr>
            <w:r w:rsidRPr="00AC08EE">
              <w:rPr>
                <w:rFonts w:cstheme="minorHAnsi"/>
                <w:color w:val="auto"/>
              </w:rPr>
              <w:t>Radiation</w:t>
            </w:r>
          </w:p>
        </w:tc>
      </w:tr>
      <w:tr w:rsidR="00DA1115" w:rsidRPr="00FA0FC8" w14:paraId="14D4AB43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17B998EA" w14:textId="77777777" w:rsidR="00DA1115" w:rsidRPr="00FA0FC8" w:rsidRDefault="00DA1115" w:rsidP="004473A7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Phases</w:t>
            </w:r>
          </w:p>
        </w:tc>
        <w:tc>
          <w:tcPr>
            <w:tcW w:w="937" w:type="dxa"/>
            <w:noWrap/>
          </w:tcPr>
          <w:p w14:paraId="462C02DA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8" w:type="dxa"/>
          </w:tcPr>
          <w:p w14:paraId="217647BA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8" w:type="dxa"/>
          </w:tcPr>
          <w:p w14:paraId="51AA7EF0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</w:tr>
      <w:tr w:rsidR="00DA1115" w:rsidRPr="00FA0FC8" w14:paraId="0EB17B3A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DBAD64C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Primary Treatment Volume</w:t>
            </w:r>
          </w:p>
        </w:tc>
        <w:tc>
          <w:tcPr>
            <w:tcW w:w="937" w:type="dxa"/>
            <w:noWrap/>
          </w:tcPr>
          <w:p w14:paraId="43BBFAD9" w14:textId="52FED9E1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1D933D7C" w14:textId="06FDD5C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4AA920B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3883A150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49D121A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Draining Lymph Nodes</w:t>
            </w:r>
          </w:p>
        </w:tc>
        <w:tc>
          <w:tcPr>
            <w:tcW w:w="937" w:type="dxa"/>
            <w:noWrap/>
          </w:tcPr>
          <w:p w14:paraId="77041B37" w14:textId="15F97B7C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7395053D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6F6E388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21B92C7A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2CD049C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Treatment Modality</w:t>
            </w:r>
          </w:p>
        </w:tc>
        <w:tc>
          <w:tcPr>
            <w:tcW w:w="937" w:type="dxa"/>
            <w:noWrap/>
          </w:tcPr>
          <w:p w14:paraId="4DAB880C" w14:textId="528AC292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88F2101" w14:textId="1F03095C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5F20BBD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4FECA04A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7EBFD7D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External Beam Planning Technique</w:t>
            </w:r>
          </w:p>
        </w:tc>
        <w:tc>
          <w:tcPr>
            <w:tcW w:w="937" w:type="dxa"/>
            <w:noWrap/>
          </w:tcPr>
          <w:p w14:paraId="136894F5" w14:textId="30574510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E2727BD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F2C41FF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477C276B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43CE09C1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Dose Per Fraction (cGy)</w:t>
            </w:r>
          </w:p>
        </w:tc>
        <w:tc>
          <w:tcPr>
            <w:tcW w:w="937" w:type="dxa"/>
            <w:noWrap/>
          </w:tcPr>
          <w:p w14:paraId="525906E8" w14:textId="1F01517A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C6ACB4C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805F45B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123D4AE9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0100FDFB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Number of Fractions</w:t>
            </w:r>
          </w:p>
        </w:tc>
        <w:tc>
          <w:tcPr>
            <w:tcW w:w="937" w:type="dxa"/>
            <w:noWrap/>
          </w:tcPr>
          <w:p w14:paraId="1E1C2BF3" w14:textId="109F86EC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9CED1BC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E50F113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F8870F6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46F7A6D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 (cGy)</w:t>
            </w:r>
          </w:p>
        </w:tc>
        <w:tc>
          <w:tcPr>
            <w:tcW w:w="937" w:type="dxa"/>
            <w:noWrap/>
          </w:tcPr>
          <w:p w14:paraId="53B880C3" w14:textId="5307B7CB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8309885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B5824CC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D7DAA88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06278D0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Started</w:t>
            </w:r>
          </w:p>
        </w:tc>
        <w:tc>
          <w:tcPr>
            <w:tcW w:w="2813" w:type="dxa"/>
            <w:gridSpan w:val="3"/>
            <w:noWrap/>
          </w:tcPr>
          <w:p w14:paraId="3CC1AFAF" w14:textId="6A22B91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7A6A66B1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9041B12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Ended</w:t>
            </w:r>
          </w:p>
        </w:tc>
        <w:tc>
          <w:tcPr>
            <w:tcW w:w="2813" w:type="dxa"/>
            <w:gridSpan w:val="3"/>
            <w:noWrap/>
          </w:tcPr>
          <w:p w14:paraId="7D8F3829" w14:textId="51239919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59796855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EF2806C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# of Phases of RT to this Volume</w:t>
            </w:r>
          </w:p>
        </w:tc>
        <w:tc>
          <w:tcPr>
            <w:tcW w:w="2813" w:type="dxa"/>
            <w:gridSpan w:val="3"/>
            <w:noWrap/>
          </w:tcPr>
          <w:p w14:paraId="18358D46" w14:textId="5DB52394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553EF8DF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21A45DAC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RT Discontinued Early</w:t>
            </w:r>
          </w:p>
        </w:tc>
        <w:tc>
          <w:tcPr>
            <w:tcW w:w="2813" w:type="dxa"/>
            <w:gridSpan w:val="3"/>
            <w:noWrap/>
          </w:tcPr>
          <w:p w14:paraId="39AA4C54" w14:textId="0922DA42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5B8F1CBB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BDE725A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</w:t>
            </w:r>
          </w:p>
        </w:tc>
        <w:tc>
          <w:tcPr>
            <w:tcW w:w="2813" w:type="dxa"/>
            <w:gridSpan w:val="3"/>
            <w:noWrap/>
          </w:tcPr>
          <w:p w14:paraId="4FD5E3C0" w14:textId="191BC243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</w:tbl>
    <w:p w14:paraId="41EEAA7A" w14:textId="5DD98540" w:rsidR="00DA1115" w:rsidRDefault="00DA1115" w:rsidP="00DA1115"/>
    <w:p w14:paraId="7CD9BE6A" w14:textId="77777777" w:rsidR="00DA1115" w:rsidRDefault="00DA1115">
      <w:r>
        <w:br w:type="page"/>
      </w:r>
    </w:p>
    <w:tbl>
      <w:tblPr>
        <w:tblStyle w:val="PlainTable111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64"/>
        <w:gridCol w:w="1982"/>
        <w:gridCol w:w="449"/>
        <w:gridCol w:w="176"/>
        <w:gridCol w:w="1984"/>
        <w:gridCol w:w="720"/>
        <w:gridCol w:w="2525"/>
      </w:tblGrid>
      <w:tr w:rsidR="00DA1115" w:rsidRPr="004B6477" w14:paraId="4B103549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6C83FC" w14:textId="318F9DCD" w:rsidR="00DA1115" w:rsidRPr="004B6477" w:rsidRDefault="00DA1115" w:rsidP="004473A7">
            <w:pPr>
              <w:keepNext/>
              <w:keepLines/>
              <w:spacing w:before="4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lastRenderedPageBreak/>
              <w:t>Case</w:t>
            </w:r>
            <w:r w:rsidRPr="004B6477"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2F5496" w:themeColor="accent1" w:themeShade="BF"/>
                <w:sz w:val="26"/>
                <w:szCs w:val="26"/>
              </w:rPr>
              <w:t>3 Answer sheet</w:t>
            </w:r>
          </w:p>
        </w:tc>
      </w:tr>
      <w:tr w:rsidR="00DA1115" w:rsidRPr="004B6477" w14:paraId="64EA4B9B" w14:textId="77777777" w:rsidTr="00D4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D90A16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Primary Site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4BC4A" w14:textId="58F8453A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85BF7" w14:textId="77777777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Histology</w:t>
            </w:r>
          </w:p>
        </w:tc>
        <w:tc>
          <w:tcPr>
            <w:tcW w:w="3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D00F3" w14:textId="4784A773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01F18B80" w14:textId="77777777" w:rsidTr="0044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377A4" w14:textId="77777777" w:rsidR="00DA1115" w:rsidRPr="004B6477" w:rsidRDefault="00DA1115" w:rsidP="004473A7">
            <w:pPr>
              <w:jc w:val="center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</w:rPr>
              <w:t>AJCC Stage</w:t>
            </w:r>
          </w:p>
        </w:tc>
      </w:tr>
      <w:tr w:rsidR="00DA1115" w:rsidRPr="005145D3" w14:paraId="59BD8E9C" w14:textId="77777777" w:rsidTr="00D4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815477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 xml:space="preserve">Clinical </w:t>
            </w:r>
            <w:r>
              <w:rPr>
                <w:rFonts w:cstheme="minorHAnsi"/>
                <w:b w:val="0"/>
                <w:bCs w:val="0"/>
              </w:rPr>
              <w:t>Stage</w:t>
            </w:r>
          </w:p>
        </w:tc>
        <w:tc>
          <w:tcPr>
            <w:tcW w:w="24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21E18" w14:textId="3E858E61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99466E" w14:textId="77777777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145D3">
              <w:rPr>
                <w:rFonts w:cstheme="minorHAnsi"/>
              </w:rPr>
              <w:t xml:space="preserve">Pathological </w:t>
            </w:r>
            <w:r>
              <w:rPr>
                <w:rFonts w:cstheme="minorHAnsi"/>
              </w:rPr>
              <w:t>Stage</w:t>
            </w:r>
          </w:p>
        </w:tc>
        <w:tc>
          <w:tcPr>
            <w:tcW w:w="3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F96EB" w14:textId="1A40AEFB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25E2B609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4DD53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Positive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B8D26" w14:textId="24B3E5BF" w:rsidR="00DA1115" w:rsidRPr="004B6477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0A19E349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E38D6" w14:textId="77777777" w:rsidR="00DA1115" w:rsidRPr="004B6477" w:rsidRDefault="00DA1115" w:rsidP="004473A7">
            <w:pPr>
              <w:spacing w:after="160" w:line="259" w:lineRule="auto"/>
              <w:rPr>
                <w:rFonts w:cstheme="minorHAnsi"/>
                <w:bCs w:val="0"/>
              </w:rPr>
            </w:pPr>
            <w:r w:rsidRPr="004B6477">
              <w:rPr>
                <w:rFonts w:cstheme="minorHAnsi"/>
                <w:b w:val="0"/>
                <w:bCs w:val="0"/>
              </w:rPr>
              <w:t>Regional Nodes Examined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71ABE" w14:textId="2481A74E" w:rsidR="00DA1115" w:rsidRPr="004B6477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71EF5821" w14:textId="77777777" w:rsidTr="004473A7">
        <w:trPr>
          <w:gridAfter w:val="1"/>
          <w:wAfter w:w="25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2F87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Date Regional Node Dissection</w:t>
            </w:r>
          </w:p>
        </w:tc>
        <w:tc>
          <w:tcPr>
            <w:tcW w:w="332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916DF" w14:textId="1CFC29CA" w:rsidR="00DA1115" w:rsidRPr="004B6477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67CE7522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D224" w14:textId="77777777" w:rsidR="00DA1115" w:rsidRPr="004B6477" w:rsidRDefault="00DA1115" w:rsidP="004473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Dx Staging and Treatment</w:t>
            </w:r>
          </w:p>
        </w:tc>
      </w:tr>
      <w:tr w:rsidR="00DA1115" w:rsidRPr="004B6477" w14:paraId="2F2BCABC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0932F" w14:textId="77777777" w:rsidR="00DA1115" w:rsidRPr="00AC08E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AC08EE">
              <w:rPr>
                <w:rFonts w:cstheme="minorHAnsi"/>
                <w:b w:val="0"/>
                <w:bCs w:val="0"/>
              </w:rPr>
              <w:t>Diagnostic Staging Procedure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B5940" w14:textId="10DBE4AE" w:rsidR="00DA1115" w:rsidRPr="000C19C2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1A3A7EA0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D6A02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Surgery of Primary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8B528" w14:textId="5EE0A6D3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DA1115" w:rsidRPr="004B6477" w14:paraId="65059A11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8715A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Scope of Regional Lymph Nodes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17080" w14:textId="6B6CCEA8" w:rsidR="00DA1115" w:rsidRPr="00EC02DE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16943B62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46787" w14:textId="77777777" w:rsidR="00DA1115" w:rsidRPr="00EC02DE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</w:rPr>
            </w:pPr>
            <w:r w:rsidRPr="00EC02DE">
              <w:rPr>
                <w:rFonts w:cstheme="minorHAnsi"/>
                <w:b w:val="0"/>
                <w:bCs w:val="0"/>
              </w:rPr>
              <w:t>Surgical Procedure/Other Site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4685C" w14:textId="4840F359" w:rsidR="00DA1115" w:rsidRPr="00EC02DE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DA1115" w:rsidRPr="004B6477" w14:paraId="37C7EB59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6EDA6" w14:textId="7CF40045" w:rsidR="00DA1115" w:rsidRPr="00EC02DE" w:rsidRDefault="00DA1115" w:rsidP="004473A7">
            <w:pPr>
              <w:jc w:val="center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>Systemic Thera</w:t>
            </w:r>
            <w:r w:rsidR="00E467FF">
              <w:rPr>
                <w:rFonts w:cstheme="minorHAnsi"/>
              </w:rPr>
              <w:t>py</w:t>
            </w:r>
          </w:p>
        </w:tc>
      </w:tr>
      <w:tr w:rsidR="00DA1115" w:rsidRPr="004B6477" w14:paraId="76D174D0" w14:textId="77777777" w:rsidTr="00447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C7A58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Chemotherapy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E409D" w14:textId="7EC481F5" w:rsidR="00DA1115" w:rsidRPr="00DA1115" w:rsidRDefault="00DA1115" w:rsidP="00447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115" w:rsidRPr="004B6477" w14:paraId="7351E87D" w14:textId="77777777" w:rsidTr="004473A7">
        <w:trPr>
          <w:gridAfter w:val="1"/>
          <w:wAfter w:w="2525" w:type="dxa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B4F17" w14:textId="77777777" w:rsidR="00DA1115" w:rsidRPr="00DA1115" w:rsidRDefault="00DA1115" w:rsidP="004473A7">
            <w:pPr>
              <w:rPr>
                <w:rFonts w:cstheme="minorHAnsi"/>
                <w:b w:val="0"/>
                <w:bCs w:val="0"/>
              </w:rPr>
            </w:pPr>
            <w:r w:rsidRPr="00DA1115">
              <w:rPr>
                <w:rFonts w:cstheme="minorHAnsi"/>
                <w:b w:val="0"/>
                <w:bCs w:val="0"/>
              </w:rPr>
              <w:t>Immunotherapy</w:t>
            </w:r>
          </w:p>
        </w:tc>
        <w:tc>
          <w:tcPr>
            <w:tcW w:w="27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60531" w14:textId="53BA9208" w:rsidR="00DA1115" w:rsidRPr="00DA1115" w:rsidRDefault="00DA1115" w:rsidP="0044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6Colorful-Accent31"/>
        <w:tblW w:w="7053" w:type="dxa"/>
        <w:tblLayout w:type="fixed"/>
        <w:tblLook w:val="04A0" w:firstRow="1" w:lastRow="0" w:firstColumn="1" w:lastColumn="0" w:noHBand="0" w:noVBand="1"/>
      </w:tblPr>
      <w:tblGrid>
        <w:gridCol w:w="4240"/>
        <w:gridCol w:w="937"/>
        <w:gridCol w:w="938"/>
        <w:gridCol w:w="938"/>
      </w:tblGrid>
      <w:tr w:rsidR="00DA1115" w:rsidRPr="00FA0FC8" w14:paraId="4540B3A8" w14:textId="77777777" w:rsidTr="0044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3" w:type="dxa"/>
            <w:gridSpan w:val="4"/>
            <w:noWrap/>
            <w:hideMark/>
          </w:tcPr>
          <w:p w14:paraId="4236A40F" w14:textId="77777777" w:rsidR="00DA1115" w:rsidRPr="00FA0FC8" w:rsidRDefault="00DA1115" w:rsidP="004473A7">
            <w:pPr>
              <w:jc w:val="center"/>
              <w:rPr>
                <w:rFonts w:cstheme="minorHAnsi"/>
                <w:bCs w:val="0"/>
                <w:color w:val="000000" w:themeColor="text1"/>
              </w:rPr>
            </w:pPr>
            <w:r w:rsidRPr="00AC08EE">
              <w:rPr>
                <w:rFonts w:cstheme="minorHAnsi"/>
                <w:color w:val="auto"/>
              </w:rPr>
              <w:t>Radiation</w:t>
            </w:r>
          </w:p>
        </w:tc>
      </w:tr>
      <w:tr w:rsidR="00DA1115" w:rsidRPr="00FA0FC8" w14:paraId="15BEF190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5E39168F" w14:textId="77777777" w:rsidR="00DA1115" w:rsidRPr="00FA0FC8" w:rsidRDefault="00DA1115" w:rsidP="004473A7">
            <w:pPr>
              <w:spacing w:after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Phases</w:t>
            </w:r>
          </w:p>
        </w:tc>
        <w:tc>
          <w:tcPr>
            <w:tcW w:w="937" w:type="dxa"/>
            <w:noWrap/>
          </w:tcPr>
          <w:p w14:paraId="4F2366AE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</w:p>
        </w:tc>
        <w:tc>
          <w:tcPr>
            <w:tcW w:w="938" w:type="dxa"/>
          </w:tcPr>
          <w:p w14:paraId="1C270F48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</w:t>
            </w:r>
          </w:p>
        </w:tc>
        <w:tc>
          <w:tcPr>
            <w:tcW w:w="938" w:type="dxa"/>
          </w:tcPr>
          <w:p w14:paraId="2182107B" w14:textId="77777777" w:rsidR="00DA1115" w:rsidRPr="00FA0FC8" w:rsidRDefault="00DA1115" w:rsidP="00447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III</w:t>
            </w:r>
          </w:p>
        </w:tc>
      </w:tr>
      <w:tr w:rsidR="00DA1115" w:rsidRPr="00FA0FC8" w14:paraId="76A429B5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5945E19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Primary Treatment Volume</w:t>
            </w:r>
          </w:p>
        </w:tc>
        <w:tc>
          <w:tcPr>
            <w:tcW w:w="937" w:type="dxa"/>
            <w:noWrap/>
          </w:tcPr>
          <w:p w14:paraId="68ECA4F0" w14:textId="7154CC66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59807CC7" w14:textId="37812AD4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13FC638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68DB10CE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2E0FD04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Draining Lymph Nodes</w:t>
            </w:r>
          </w:p>
        </w:tc>
        <w:tc>
          <w:tcPr>
            <w:tcW w:w="937" w:type="dxa"/>
            <w:noWrap/>
          </w:tcPr>
          <w:p w14:paraId="5C574A75" w14:textId="5D324689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1BD059B3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30DF0C9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3B9353A8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37209B1C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Treatment Modality</w:t>
            </w:r>
          </w:p>
        </w:tc>
        <w:tc>
          <w:tcPr>
            <w:tcW w:w="937" w:type="dxa"/>
            <w:noWrap/>
          </w:tcPr>
          <w:p w14:paraId="78EB46B4" w14:textId="70A31064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750456CE" w14:textId="6CC8DBBF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428320EF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0908492A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DFD1DEA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External Beam Planning Technique</w:t>
            </w:r>
          </w:p>
        </w:tc>
        <w:tc>
          <w:tcPr>
            <w:tcW w:w="937" w:type="dxa"/>
            <w:noWrap/>
          </w:tcPr>
          <w:p w14:paraId="1271513C" w14:textId="3AB8BCA5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0461941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3C439DC4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56F0E12B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1DEB856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Dose Per Fraction (cGy)</w:t>
            </w:r>
          </w:p>
        </w:tc>
        <w:tc>
          <w:tcPr>
            <w:tcW w:w="937" w:type="dxa"/>
            <w:noWrap/>
          </w:tcPr>
          <w:p w14:paraId="6F68D21F" w14:textId="5C29EA92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351E114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173492D0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02619A3D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71FB23E2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Number of Fractions</w:t>
            </w:r>
          </w:p>
        </w:tc>
        <w:tc>
          <w:tcPr>
            <w:tcW w:w="937" w:type="dxa"/>
            <w:noWrap/>
          </w:tcPr>
          <w:p w14:paraId="4A9C7935" w14:textId="4F18BAB4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FE2B381" w14:textId="77777777" w:rsidR="00DA1115" w:rsidRPr="005145D3" w:rsidRDefault="00DA1115" w:rsidP="004473A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670D401E" w14:textId="77777777" w:rsidR="00DA1115" w:rsidRPr="005145D3" w:rsidRDefault="00DA1115" w:rsidP="004473A7">
            <w:pPr>
              <w:spacing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71C55E89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7566D9BE" w14:textId="77777777" w:rsidR="00DA1115" w:rsidRPr="00FA0FC8" w:rsidRDefault="00DA1115" w:rsidP="004473A7">
            <w:pPr>
              <w:spacing w:after="12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 (cGy)</w:t>
            </w:r>
          </w:p>
        </w:tc>
        <w:tc>
          <w:tcPr>
            <w:tcW w:w="937" w:type="dxa"/>
            <w:noWrap/>
          </w:tcPr>
          <w:p w14:paraId="05BC4816" w14:textId="02BF792A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23263A5A" w14:textId="77777777" w:rsidR="00DA1115" w:rsidRPr="005145D3" w:rsidRDefault="00DA1115" w:rsidP="004473A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938" w:type="dxa"/>
          </w:tcPr>
          <w:p w14:paraId="0C9957AE" w14:textId="77777777" w:rsidR="00DA1115" w:rsidRPr="005145D3" w:rsidRDefault="00DA1115" w:rsidP="004473A7">
            <w:pPr>
              <w:spacing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DA1115" w:rsidRPr="00FA0FC8" w14:paraId="7CE47B85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3BC8B40B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Started</w:t>
            </w:r>
          </w:p>
        </w:tc>
        <w:tc>
          <w:tcPr>
            <w:tcW w:w="2813" w:type="dxa"/>
            <w:gridSpan w:val="3"/>
            <w:noWrap/>
          </w:tcPr>
          <w:p w14:paraId="1DAFD0A8" w14:textId="0697F7B5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7683EBD0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646389E3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Date RT Ended</w:t>
            </w:r>
          </w:p>
        </w:tc>
        <w:tc>
          <w:tcPr>
            <w:tcW w:w="2813" w:type="dxa"/>
            <w:gridSpan w:val="3"/>
            <w:noWrap/>
          </w:tcPr>
          <w:p w14:paraId="59ADAAF2" w14:textId="0F069E1F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38A3B2E3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3DFA8BF7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# of Phases of RT to this Volume</w:t>
            </w:r>
          </w:p>
        </w:tc>
        <w:tc>
          <w:tcPr>
            <w:tcW w:w="2813" w:type="dxa"/>
            <w:gridSpan w:val="3"/>
            <w:noWrap/>
          </w:tcPr>
          <w:p w14:paraId="4FD850E1" w14:textId="0BECBAAF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5E736254" w14:textId="77777777" w:rsidTr="004473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B127E8F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RT Discontinued Early</w:t>
            </w:r>
          </w:p>
        </w:tc>
        <w:tc>
          <w:tcPr>
            <w:tcW w:w="2813" w:type="dxa"/>
            <w:gridSpan w:val="3"/>
            <w:noWrap/>
          </w:tcPr>
          <w:p w14:paraId="0F8E3AD3" w14:textId="13C29558" w:rsidR="00DA1115" w:rsidRPr="005145D3" w:rsidRDefault="00DA1115" w:rsidP="004473A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  <w:tr w:rsidR="00DA1115" w:rsidRPr="00FA0FC8" w14:paraId="18B37362" w14:textId="77777777" w:rsidTr="0044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0B901AC4" w14:textId="77777777" w:rsidR="00DA1115" w:rsidRPr="00FA0FC8" w:rsidRDefault="00DA1115" w:rsidP="004473A7">
            <w:pPr>
              <w:spacing w:after="160" w:line="259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A0FC8">
              <w:rPr>
                <w:rFonts w:cstheme="minorHAnsi"/>
                <w:b w:val="0"/>
                <w:bCs w:val="0"/>
                <w:color w:val="000000" w:themeColor="text1"/>
              </w:rPr>
              <w:t>Total Dose</w:t>
            </w:r>
          </w:p>
        </w:tc>
        <w:tc>
          <w:tcPr>
            <w:tcW w:w="2813" w:type="dxa"/>
            <w:gridSpan w:val="3"/>
            <w:noWrap/>
          </w:tcPr>
          <w:p w14:paraId="325F9A69" w14:textId="2AE810EC" w:rsidR="00DA1115" w:rsidRPr="005145D3" w:rsidRDefault="00DA1115" w:rsidP="004473A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</w:tbl>
    <w:p w14:paraId="0DF72881" w14:textId="77777777" w:rsidR="00DA1115" w:rsidRPr="00DA1115" w:rsidRDefault="00DA1115" w:rsidP="00DA1115"/>
    <w:sectPr w:rsidR="00DA1115" w:rsidRPr="00DA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5"/>
    <w:rsid w:val="003129E6"/>
    <w:rsid w:val="003C775B"/>
    <w:rsid w:val="005C6367"/>
    <w:rsid w:val="00971FE0"/>
    <w:rsid w:val="00B34DF9"/>
    <w:rsid w:val="00B60E45"/>
    <w:rsid w:val="00B611A3"/>
    <w:rsid w:val="00D445C6"/>
    <w:rsid w:val="00D5163E"/>
    <w:rsid w:val="00D66691"/>
    <w:rsid w:val="00DA1115"/>
    <w:rsid w:val="00E467FF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020"/>
  <w15:chartTrackingRefBased/>
  <w15:docId w15:val="{2083C9FC-7520-480E-B188-57153CA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11">
    <w:name w:val="Plain Table 111"/>
    <w:basedOn w:val="TableNormal"/>
    <w:uiPriority w:val="41"/>
    <w:rsid w:val="00DA1115"/>
    <w:pPr>
      <w:spacing w:after="0" w:line="240" w:lineRule="auto"/>
      <w:ind w:left="0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A1115"/>
    <w:pPr>
      <w:spacing w:after="0" w:line="240" w:lineRule="auto"/>
      <w:ind w:left="0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A11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6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2023-09-29T15:08:00Z</dcterms:created>
  <dcterms:modified xsi:type="dcterms:W3CDTF">2023-09-29T15:08:00Z</dcterms:modified>
</cp:coreProperties>
</file>