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A166" w14:textId="77777777" w:rsidR="00D11440" w:rsidRPr="00D26566" w:rsidRDefault="00D05B06" w:rsidP="00D26566">
      <w:pPr>
        <w:pStyle w:val="Heading1"/>
      </w:pPr>
      <w:r w:rsidRPr="00D26566">
        <w:t>Quiz 1-Reportability</w:t>
      </w:r>
    </w:p>
    <w:p w14:paraId="4E489D3C" w14:textId="77777777" w:rsidR="00ED1074" w:rsidRPr="00D26566" w:rsidRDefault="001F2467" w:rsidP="001F2467">
      <w:pPr>
        <w:contextualSpacing/>
        <w:rPr>
          <w:b/>
          <w:bCs/>
          <w:i/>
          <w:iCs/>
        </w:rPr>
      </w:pPr>
      <w:r w:rsidRPr="00D26566">
        <w:rPr>
          <w:b/>
          <w:bCs/>
          <w:i/>
          <w:iCs/>
        </w:rPr>
        <w:t>Assume year of diagnosis is 2024 unless stated otherwise.</w:t>
      </w:r>
      <w:r w:rsidR="00ED1074" w:rsidRPr="00D26566">
        <w:rPr>
          <w:b/>
          <w:bCs/>
          <w:i/>
          <w:iCs/>
        </w:rPr>
        <w:t xml:space="preserve"> </w:t>
      </w:r>
    </w:p>
    <w:p w14:paraId="4C1D10E6" w14:textId="490A3346" w:rsidR="001F2467" w:rsidRPr="00D26566" w:rsidRDefault="00ED1074" w:rsidP="001F2467">
      <w:pPr>
        <w:contextualSpacing/>
        <w:rPr>
          <w:b/>
          <w:bCs/>
          <w:i/>
          <w:iCs/>
        </w:rPr>
      </w:pPr>
      <w:r w:rsidRPr="00D26566">
        <w:rPr>
          <w:b/>
          <w:bCs/>
          <w:i/>
          <w:iCs/>
        </w:rPr>
        <w:t xml:space="preserve">If participating in the live session, do not use your manual. </w:t>
      </w:r>
    </w:p>
    <w:p w14:paraId="4110647A" w14:textId="77777777" w:rsidR="005176CD" w:rsidRPr="00F270BC" w:rsidRDefault="005176CD" w:rsidP="00EA1E1D">
      <w:pPr>
        <w:pStyle w:val="ListParagraph"/>
        <w:numPr>
          <w:ilvl w:val="0"/>
          <w:numId w:val="2"/>
        </w:numPr>
        <w:rPr>
          <w:sz w:val="24"/>
          <w:szCs w:val="22"/>
        </w:rPr>
      </w:pPr>
      <w:r w:rsidRPr="00F270BC">
        <w:rPr>
          <w:sz w:val="24"/>
          <w:szCs w:val="22"/>
        </w:rPr>
        <w:t xml:space="preserve">Which of the following statements describe cases reportable to the CoC according to STORE? Select all that apply. </w:t>
      </w:r>
    </w:p>
    <w:p w14:paraId="5D7D52F5" w14:textId="77777777" w:rsidR="005176CD" w:rsidRPr="00F270BC" w:rsidRDefault="005176CD" w:rsidP="00EA1E1D">
      <w:pPr>
        <w:pStyle w:val="ListParagraph"/>
        <w:numPr>
          <w:ilvl w:val="1"/>
          <w:numId w:val="2"/>
        </w:numPr>
        <w:rPr>
          <w:sz w:val="24"/>
          <w:szCs w:val="22"/>
        </w:rPr>
      </w:pPr>
      <w:r w:rsidRPr="00F270BC">
        <w:rPr>
          <w:sz w:val="24"/>
          <w:szCs w:val="22"/>
        </w:rPr>
        <w:t>Lobular Carcinoma In Situ</w:t>
      </w:r>
    </w:p>
    <w:p w14:paraId="73D3F2BF" w14:textId="77777777" w:rsidR="005176CD" w:rsidRPr="00F270BC" w:rsidRDefault="005176CD" w:rsidP="00EA1E1D">
      <w:pPr>
        <w:pStyle w:val="ListParagraph"/>
        <w:numPr>
          <w:ilvl w:val="1"/>
          <w:numId w:val="2"/>
        </w:numPr>
        <w:rPr>
          <w:sz w:val="24"/>
          <w:szCs w:val="22"/>
        </w:rPr>
      </w:pPr>
      <w:r w:rsidRPr="00F270BC">
        <w:rPr>
          <w:sz w:val="24"/>
          <w:szCs w:val="22"/>
        </w:rPr>
        <w:t>Juvenile Pilocytic Astrocytoma with a behavior code of /1 diagnosed in 2023</w:t>
      </w:r>
    </w:p>
    <w:p w14:paraId="25149175" w14:textId="2E9CA0FC" w:rsidR="005176CD" w:rsidRPr="00F270BC" w:rsidRDefault="005176CD" w:rsidP="00EA1E1D">
      <w:pPr>
        <w:pStyle w:val="ListParagraph"/>
        <w:numPr>
          <w:ilvl w:val="1"/>
          <w:numId w:val="2"/>
        </w:numPr>
        <w:rPr>
          <w:sz w:val="24"/>
          <w:szCs w:val="22"/>
        </w:rPr>
      </w:pPr>
      <w:r w:rsidRPr="00F270BC">
        <w:rPr>
          <w:sz w:val="24"/>
          <w:szCs w:val="22"/>
        </w:rPr>
        <w:t>GIST</w:t>
      </w:r>
      <w:r w:rsidR="00DD48D7" w:rsidRPr="00F270BC">
        <w:rPr>
          <w:sz w:val="24"/>
          <w:szCs w:val="22"/>
        </w:rPr>
        <w:t>, NOS</w:t>
      </w:r>
      <w:r w:rsidRPr="00F270BC">
        <w:rPr>
          <w:sz w:val="24"/>
          <w:szCs w:val="22"/>
        </w:rPr>
        <w:t xml:space="preserve"> tumor diagnosed in 2021</w:t>
      </w:r>
    </w:p>
    <w:p w14:paraId="211D09F3" w14:textId="5D265303" w:rsidR="005176CD" w:rsidRPr="00F270BC" w:rsidRDefault="005176CD" w:rsidP="00EA1E1D">
      <w:pPr>
        <w:pStyle w:val="ListParagraph"/>
        <w:numPr>
          <w:ilvl w:val="1"/>
          <w:numId w:val="2"/>
        </w:numPr>
        <w:rPr>
          <w:sz w:val="24"/>
          <w:szCs w:val="22"/>
        </w:rPr>
      </w:pPr>
      <w:r w:rsidRPr="00F270BC">
        <w:rPr>
          <w:sz w:val="24"/>
          <w:szCs w:val="22"/>
        </w:rPr>
        <w:t xml:space="preserve">Carcinoid tumor of the appendix </w:t>
      </w:r>
    </w:p>
    <w:p w14:paraId="209E9F3F" w14:textId="77777777" w:rsidR="008E73CD" w:rsidRPr="00F270BC" w:rsidRDefault="008E73CD" w:rsidP="008E73CD">
      <w:pPr>
        <w:pStyle w:val="ListParagraph"/>
        <w:ind w:left="1440"/>
        <w:rPr>
          <w:sz w:val="24"/>
          <w:szCs w:val="22"/>
        </w:rPr>
      </w:pPr>
    </w:p>
    <w:p w14:paraId="4A3F3E6E" w14:textId="77777777" w:rsidR="005176CD" w:rsidRPr="00F270BC" w:rsidRDefault="005176CD" w:rsidP="00EA1E1D">
      <w:pPr>
        <w:pStyle w:val="ListParagraph"/>
        <w:numPr>
          <w:ilvl w:val="0"/>
          <w:numId w:val="2"/>
        </w:numPr>
        <w:rPr>
          <w:rFonts w:eastAsia="Calibri"/>
          <w:sz w:val="24"/>
          <w:szCs w:val="24"/>
        </w:rPr>
      </w:pPr>
      <w:bookmarkStart w:id="0" w:name="_Hlk160093154"/>
      <w:r w:rsidRPr="00F270BC">
        <w:rPr>
          <w:rFonts w:eastAsia="Calibri"/>
          <w:sz w:val="24"/>
          <w:szCs w:val="24"/>
        </w:rPr>
        <w:t>According to the COC, which of the following are examples of non-reportable histologies? Select all that apply. </w:t>
      </w:r>
    </w:p>
    <w:p w14:paraId="4DBCB7E3" w14:textId="3DA7A26D" w:rsidR="00E551F6" w:rsidRPr="00F270BC" w:rsidRDefault="00040D34" w:rsidP="00EA1E1D">
      <w:pPr>
        <w:pStyle w:val="ListParagraph"/>
        <w:numPr>
          <w:ilvl w:val="1"/>
          <w:numId w:val="2"/>
        </w:numPr>
        <w:rPr>
          <w:rFonts w:eastAsia="Calibri"/>
          <w:sz w:val="24"/>
          <w:szCs w:val="24"/>
        </w:rPr>
      </w:pPr>
      <w:r w:rsidRPr="00F270BC">
        <w:rPr>
          <w:rFonts w:eastAsia="Calibri"/>
          <w:sz w:val="24"/>
          <w:szCs w:val="24"/>
        </w:rPr>
        <w:t>Intraductal Papillary Mucinous Neoplasm (</w:t>
      </w:r>
      <w:r w:rsidR="00E551F6" w:rsidRPr="00F270BC">
        <w:rPr>
          <w:rFonts w:eastAsia="Calibri"/>
          <w:sz w:val="24"/>
          <w:szCs w:val="24"/>
        </w:rPr>
        <w:t>IPMN</w:t>
      </w:r>
      <w:r w:rsidRPr="00F270BC">
        <w:rPr>
          <w:rFonts w:eastAsia="Calibri"/>
          <w:sz w:val="24"/>
          <w:szCs w:val="24"/>
        </w:rPr>
        <w:t>) low grade</w:t>
      </w:r>
      <w:r w:rsidR="00E551F6" w:rsidRPr="00F270BC">
        <w:rPr>
          <w:rFonts w:eastAsia="Calibri"/>
          <w:sz w:val="24"/>
          <w:szCs w:val="24"/>
        </w:rPr>
        <w:t xml:space="preserve"> </w:t>
      </w:r>
    </w:p>
    <w:p w14:paraId="0DF0585F" w14:textId="13E4DB46" w:rsidR="005176CD" w:rsidRPr="00F270BC" w:rsidRDefault="005176CD" w:rsidP="00EA1E1D">
      <w:pPr>
        <w:pStyle w:val="ListParagraph"/>
        <w:numPr>
          <w:ilvl w:val="1"/>
          <w:numId w:val="2"/>
        </w:numPr>
        <w:rPr>
          <w:rFonts w:eastAsia="Calibri"/>
          <w:sz w:val="24"/>
          <w:szCs w:val="24"/>
        </w:rPr>
      </w:pPr>
      <w:r w:rsidRPr="00F270BC">
        <w:rPr>
          <w:rFonts w:eastAsia="Calibri"/>
          <w:sz w:val="24"/>
          <w:szCs w:val="24"/>
        </w:rPr>
        <w:t>Tectal plate lipoma </w:t>
      </w:r>
    </w:p>
    <w:p w14:paraId="001C8FD3" w14:textId="77777777" w:rsidR="005176CD" w:rsidRPr="00F270BC" w:rsidRDefault="005176CD" w:rsidP="00EA1E1D">
      <w:pPr>
        <w:pStyle w:val="ListParagraph"/>
        <w:numPr>
          <w:ilvl w:val="1"/>
          <w:numId w:val="2"/>
        </w:numPr>
        <w:rPr>
          <w:rFonts w:eastAsia="Calibri"/>
          <w:sz w:val="24"/>
          <w:szCs w:val="24"/>
        </w:rPr>
      </w:pPr>
      <w:r w:rsidRPr="00F270BC">
        <w:rPr>
          <w:rFonts w:eastAsia="Calibri"/>
          <w:sz w:val="24"/>
          <w:szCs w:val="24"/>
        </w:rPr>
        <w:t>PanIN III</w:t>
      </w:r>
    </w:p>
    <w:p w14:paraId="62C64846" w14:textId="77777777" w:rsidR="005176CD" w:rsidRPr="00F270BC" w:rsidRDefault="005176CD" w:rsidP="00EA1E1D">
      <w:pPr>
        <w:pStyle w:val="ListParagraph"/>
        <w:numPr>
          <w:ilvl w:val="1"/>
          <w:numId w:val="2"/>
        </w:numPr>
        <w:rPr>
          <w:rFonts w:eastAsia="Calibri"/>
          <w:sz w:val="24"/>
          <w:szCs w:val="24"/>
        </w:rPr>
      </w:pPr>
      <w:r w:rsidRPr="00F270BC">
        <w:rPr>
          <w:rFonts w:eastAsia="Calibri"/>
          <w:sz w:val="24"/>
          <w:szCs w:val="24"/>
        </w:rPr>
        <w:t>Squamous cell carcinoma of the canthus</w:t>
      </w:r>
    </w:p>
    <w:p w14:paraId="6BCF8F3A" w14:textId="454090E6" w:rsidR="005176CD" w:rsidRPr="00F270BC" w:rsidRDefault="005176CD" w:rsidP="00EA1E1D">
      <w:pPr>
        <w:pStyle w:val="ListParagraph"/>
        <w:numPr>
          <w:ilvl w:val="1"/>
          <w:numId w:val="2"/>
        </w:numPr>
        <w:rPr>
          <w:rFonts w:eastAsia="Calibri"/>
          <w:sz w:val="24"/>
          <w:szCs w:val="24"/>
        </w:rPr>
      </w:pPr>
      <w:r w:rsidRPr="00F270BC">
        <w:rPr>
          <w:rFonts w:eastAsia="Calibri"/>
          <w:sz w:val="24"/>
          <w:szCs w:val="24"/>
        </w:rPr>
        <w:t xml:space="preserve">Mature teratoma of the testes diagnosed before puberty </w:t>
      </w:r>
    </w:p>
    <w:p w14:paraId="5EDF66A3" w14:textId="77777777" w:rsidR="008E73CD" w:rsidRPr="00F270BC" w:rsidRDefault="008E73CD" w:rsidP="008E73CD">
      <w:pPr>
        <w:pStyle w:val="ListParagraph"/>
        <w:ind w:left="1440"/>
        <w:rPr>
          <w:rFonts w:eastAsia="Calibri"/>
          <w:sz w:val="24"/>
          <w:szCs w:val="24"/>
        </w:rPr>
      </w:pPr>
    </w:p>
    <w:bookmarkEnd w:id="0"/>
    <w:p w14:paraId="14B69E95" w14:textId="77777777" w:rsidR="005176CD" w:rsidRPr="00F270BC" w:rsidRDefault="005176CD" w:rsidP="00EA1E1D">
      <w:pPr>
        <w:pStyle w:val="ListParagraph"/>
        <w:numPr>
          <w:ilvl w:val="0"/>
          <w:numId w:val="2"/>
        </w:numPr>
        <w:rPr>
          <w:rFonts w:eastAsia="Calibri"/>
          <w:sz w:val="24"/>
          <w:szCs w:val="24"/>
        </w:rPr>
      </w:pPr>
      <w:r w:rsidRPr="00F270BC">
        <w:rPr>
          <w:rFonts w:eastAsia="Calibri"/>
          <w:sz w:val="24"/>
          <w:szCs w:val="24"/>
        </w:rPr>
        <w:t>Which of the following statements are true of reportable by agreement cases? Select all that apply. </w:t>
      </w:r>
    </w:p>
    <w:p w14:paraId="3CEE6D01" w14:textId="096C6D26" w:rsidR="005176CD" w:rsidRPr="00F270BC" w:rsidRDefault="00737698" w:rsidP="00EA1E1D">
      <w:pPr>
        <w:pStyle w:val="ListParagraph"/>
        <w:numPr>
          <w:ilvl w:val="1"/>
          <w:numId w:val="2"/>
        </w:numPr>
        <w:rPr>
          <w:rFonts w:eastAsia="Calibri"/>
          <w:sz w:val="24"/>
          <w:szCs w:val="24"/>
        </w:rPr>
      </w:pPr>
      <w:r w:rsidRPr="00F270BC">
        <w:rPr>
          <w:rFonts w:eastAsia="Calibri"/>
          <w:sz w:val="24"/>
          <w:szCs w:val="24"/>
        </w:rPr>
        <w:t>Hospital r</w:t>
      </w:r>
      <w:r w:rsidR="005176CD" w:rsidRPr="00F270BC">
        <w:rPr>
          <w:rFonts w:eastAsia="Calibri"/>
          <w:sz w:val="24"/>
          <w:szCs w:val="24"/>
        </w:rPr>
        <w:t xml:space="preserve">egistries may be requested to submit cases </w:t>
      </w:r>
      <w:r w:rsidRPr="00F270BC">
        <w:rPr>
          <w:rFonts w:eastAsia="Calibri"/>
          <w:sz w:val="24"/>
          <w:szCs w:val="24"/>
        </w:rPr>
        <w:t xml:space="preserve">to their central registry </w:t>
      </w:r>
      <w:r w:rsidR="005176CD" w:rsidRPr="00F270BC">
        <w:rPr>
          <w:rFonts w:eastAsia="Calibri"/>
          <w:sz w:val="24"/>
          <w:szCs w:val="24"/>
        </w:rPr>
        <w:t>that are not required by the COC from accredited facilities </w:t>
      </w:r>
    </w:p>
    <w:p w14:paraId="21D8A604" w14:textId="77777777" w:rsidR="005176CD" w:rsidRPr="00F270BC" w:rsidRDefault="005176CD" w:rsidP="00EA1E1D">
      <w:pPr>
        <w:pStyle w:val="ListParagraph"/>
        <w:numPr>
          <w:ilvl w:val="1"/>
          <w:numId w:val="2"/>
        </w:numPr>
        <w:rPr>
          <w:rFonts w:eastAsia="Calibri"/>
          <w:sz w:val="24"/>
          <w:szCs w:val="24"/>
        </w:rPr>
      </w:pPr>
      <w:r w:rsidRPr="00F270BC">
        <w:rPr>
          <w:rFonts w:eastAsia="Calibri"/>
          <w:sz w:val="24"/>
          <w:szCs w:val="24"/>
        </w:rPr>
        <w:t>Requests for reportable by agreement cases may come from the state cancer registry or from the cancer committee </w:t>
      </w:r>
    </w:p>
    <w:p w14:paraId="0F65BB73" w14:textId="77777777" w:rsidR="005176CD" w:rsidRPr="00F270BC" w:rsidRDefault="005176CD" w:rsidP="00EA1E1D">
      <w:pPr>
        <w:pStyle w:val="ListParagraph"/>
        <w:numPr>
          <w:ilvl w:val="1"/>
          <w:numId w:val="2"/>
        </w:numPr>
        <w:rPr>
          <w:rFonts w:eastAsia="Calibri"/>
          <w:sz w:val="24"/>
          <w:szCs w:val="24"/>
        </w:rPr>
      </w:pPr>
      <w:r w:rsidRPr="00F270BC">
        <w:rPr>
          <w:rFonts w:eastAsia="Calibri"/>
          <w:sz w:val="24"/>
          <w:szCs w:val="24"/>
        </w:rPr>
        <w:t>The requestor determines the extent of information to be abstracted on reportable by agreement cases </w:t>
      </w:r>
    </w:p>
    <w:p w14:paraId="4CD4F601" w14:textId="77777777" w:rsidR="005176CD" w:rsidRPr="00F270BC" w:rsidRDefault="005176CD" w:rsidP="00EA1E1D">
      <w:pPr>
        <w:pStyle w:val="ListParagraph"/>
        <w:numPr>
          <w:ilvl w:val="1"/>
          <w:numId w:val="2"/>
        </w:numPr>
        <w:rPr>
          <w:rFonts w:eastAsia="Calibri"/>
          <w:sz w:val="24"/>
          <w:szCs w:val="24"/>
        </w:rPr>
      </w:pPr>
      <w:r w:rsidRPr="00F270BC">
        <w:rPr>
          <w:rFonts w:eastAsia="Calibri"/>
          <w:sz w:val="24"/>
          <w:szCs w:val="24"/>
        </w:rPr>
        <w:t>Reportable by agreement cases are always entered using analytic classes of case </w:t>
      </w:r>
    </w:p>
    <w:p w14:paraId="49A90D08" w14:textId="77777777" w:rsidR="00040D34" w:rsidRPr="00F270BC" w:rsidRDefault="00040D34" w:rsidP="005176CD">
      <w:pPr>
        <w:pStyle w:val="ListParagraph"/>
        <w:ind w:left="1440"/>
        <w:rPr>
          <w:rFonts w:eastAsia="Calibri"/>
          <w:sz w:val="24"/>
          <w:szCs w:val="24"/>
        </w:rPr>
      </w:pPr>
    </w:p>
    <w:p w14:paraId="474EA3AD" w14:textId="53055FD7" w:rsidR="00D11440" w:rsidRPr="00F270BC" w:rsidRDefault="00D11440" w:rsidP="00EA1E1D">
      <w:pPr>
        <w:pStyle w:val="ListParagraph"/>
        <w:numPr>
          <w:ilvl w:val="0"/>
          <w:numId w:val="2"/>
        </w:numPr>
        <w:rPr>
          <w:rFonts w:eastAsia="Calibri"/>
          <w:sz w:val="24"/>
          <w:szCs w:val="24"/>
        </w:rPr>
      </w:pPr>
      <w:r w:rsidRPr="00F270BC">
        <w:rPr>
          <w:rFonts w:eastAsia="Calibri"/>
          <w:sz w:val="24"/>
          <w:szCs w:val="24"/>
        </w:rPr>
        <w:t xml:space="preserve">A patient is found to have </w:t>
      </w:r>
      <w:r w:rsidR="0088156C" w:rsidRPr="00F270BC">
        <w:rPr>
          <w:rFonts w:eastAsia="Calibri"/>
          <w:sz w:val="24"/>
          <w:szCs w:val="24"/>
        </w:rPr>
        <w:t>gastrointestinal stromal tumor (GIST) in their stomach. Pathology confirms the tumor is benign. Further work-up did not show metastasis.</w:t>
      </w:r>
    </w:p>
    <w:p w14:paraId="5874F6A9" w14:textId="28F9F3B0" w:rsidR="0088156C" w:rsidRPr="00F270BC" w:rsidRDefault="0088156C" w:rsidP="00EA1E1D">
      <w:pPr>
        <w:pStyle w:val="ListParagraph"/>
        <w:numPr>
          <w:ilvl w:val="1"/>
          <w:numId w:val="2"/>
        </w:numPr>
        <w:rPr>
          <w:rFonts w:eastAsia="Calibri"/>
          <w:sz w:val="24"/>
          <w:szCs w:val="24"/>
        </w:rPr>
      </w:pPr>
      <w:r w:rsidRPr="00F270BC">
        <w:rPr>
          <w:rFonts w:eastAsia="Calibri"/>
          <w:sz w:val="24"/>
          <w:szCs w:val="24"/>
        </w:rPr>
        <w:t>Reportable</w:t>
      </w:r>
    </w:p>
    <w:p w14:paraId="4873B2E9" w14:textId="6C8A3876" w:rsidR="0088156C" w:rsidRPr="00F270BC" w:rsidRDefault="0088156C" w:rsidP="00EA1E1D">
      <w:pPr>
        <w:pStyle w:val="ListParagraph"/>
        <w:numPr>
          <w:ilvl w:val="1"/>
          <w:numId w:val="2"/>
        </w:numPr>
        <w:rPr>
          <w:rFonts w:eastAsia="Calibri"/>
          <w:sz w:val="24"/>
          <w:szCs w:val="24"/>
        </w:rPr>
      </w:pPr>
      <w:r w:rsidRPr="00F270BC">
        <w:rPr>
          <w:rFonts w:eastAsia="Calibri"/>
          <w:sz w:val="24"/>
          <w:szCs w:val="24"/>
        </w:rPr>
        <w:t>Not reportable</w:t>
      </w:r>
    </w:p>
    <w:p w14:paraId="441BEBFD" w14:textId="4E153AE6" w:rsidR="007C535B" w:rsidRPr="00F270BC" w:rsidRDefault="007C535B" w:rsidP="00EA1E1D">
      <w:pPr>
        <w:pStyle w:val="ListParagraph"/>
        <w:numPr>
          <w:ilvl w:val="1"/>
          <w:numId w:val="2"/>
        </w:numPr>
        <w:rPr>
          <w:rFonts w:eastAsia="Calibri"/>
          <w:sz w:val="24"/>
          <w:szCs w:val="24"/>
        </w:rPr>
      </w:pPr>
      <w:r w:rsidRPr="00F270BC">
        <w:rPr>
          <w:rFonts w:eastAsia="Calibri"/>
          <w:sz w:val="24"/>
          <w:szCs w:val="24"/>
        </w:rPr>
        <w:t>Depends</w:t>
      </w:r>
    </w:p>
    <w:p w14:paraId="177EB18C" w14:textId="77777777" w:rsidR="008E73CD" w:rsidRPr="00F270BC" w:rsidRDefault="008E73CD" w:rsidP="008E73CD">
      <w:pPr>
        <w:pStyle w:val="ListParagraph"/>
        <w:ind w:left="1440"/>
        <w:rPr>
          <w:rFonts w:eastAsia="Calibri"/>
          <w:sz w:val="24"/>
          <w:szCs w:val="24"/>
        </w:rPr>
      </w:pPr>
    </w:p>
    <w:p w14:paraId="7E987429" w14:textId="0A27ED7D" w:rsidR="0088156C" w:rsidRPr="00F270BC" w:rsidRDefault="0088156C" w:rsidP="00EA1E1D">
      <w:pPr>
        <w:pStyle w:val="ListParagraph"/>
        <w:numPr>
          <w:ilvl w:val="0"/>
          <w:numId w:val="2"/>
        </w:numPr>
        <w:rPr>
          <w:rFonts w:eastAsia="Calibri"/>
          <w:sz w:val="24"/>
          <w:szCs w:val="24"/>
        </w:rPr>
      </w:pPr>
      <w:r w:rsidRPr="00F270BC">
        <w:rPr>
          <w:rFonts w:eastAsia="Calibri"/>
          <w:sz w:val="24"/>
          <w:szCs w:val="24"/>
        </w:rPr>
        <w:t>A patient is found to have a GIST in their stomach. Pathology confirms the diagnosis</w:t>
      </w:r>
      <w:r w:rsidR="007C535B" w:rsidRPr="00F270BC">
        <w:rPr>
          <w:rFonts w:eastAsia="Calibri"/>
          <w:sz w:val="24"/>
          <w:szCs w:val="24"/>
        </w:rPr>
        <w:t xml:space="preserve"> of </w:t>
      </w:r>
      <w:r w:rsidR="00ED1074" w:rsidRPr="00F270BC">
        <w:rPr>
          <w:rFonts w:eastAsia="Calibri"/>
          <w:sz w:val="24"/>
          <w:szCs w:val="24"/>
        </w:rPr>
        <w:t>gastrointestinal</w:t>
      </w:r>
      <w:r w:rsidR="007C535B" w:rsidRPr="00F270BC">
        <w:rPr>
          <w:rFonts w:eastAsia="Calibri"/>
          <w:sz w:val="24"/>
          <w:szCs w:val="24"/>
        </w:rPr>
        <w:t xml:space="preserve"> tumor</w:t>
      </w:r>
      <w:r w:rsidRPr="00F270BC">
        <w:rPr>
          <w:rFonts w:eastAsia="Calibri"/>
          <w:sz w:val="24"/>
          <w:szCs w:val="24"/>
        </w:rPr>
        <w:t>. Further work-up did not show metastasis.</w:t>
      </w:r>
    </w:p>
    <w:p w14:paraId="3B3A8F0F" w14:textId="097A5FFE" w:rsidR="0088156C" w:rsidRPr="00F270BC" w:rsidRDefault="0088156C" w:rsidP="00EA1E1D">
      <w:pPr>
        <w:pStyle w:val="ListParagraph"/>
        <w:numPr>
          <w:ilvl w:val="1"/>
          <w:numId w:val="2"/>
        </w:numPr>
        <w:rPr>
          <w:rFonts w:eastAsia="Calibri"/>
          <w:sz w:val="24"/>
          <w:szCs w:val="24"/>
        </w:rPr>
      </w:pPr>
      <w:r w:rsidRPr="00F270BC">
        <w:rPr>
          <w:rFonts w:eastAsia="Calibri"/>
          <w:sz w:val="24"/>
          <w:szCs w:val="24"/>
        </w:rPr>
        <w:t>Reportable</w:t>
      </w:r>
    </w:p>
    <w:p w14:paraId="30CC7986" w14:textId="27657427" w:rsidR="0088156C" w:rsidRPr="00F270BC" w:rsidRDefault="0088156C" w:rsidP="00EA1E1D">
      <w:pPr>
        <w:pStyle w:val="ListParagraph"/>
        <w:numPr>
          <w:ilvl w:val="1"/>
          <w:numId w:val="2"/>
        </w:numPr>
        <w:rPr>
          <w:rFonts w:eastAsia="Calibri"/>
          <w:sz w:val="24"/>
          <w:szCs w:val="24"/>
        </w:rPr>
      </w:pPr>
      <w:r w:rsidRPr="00F270BC">
        <w:rPr>
          <w:rFonts w:eastAsia="Calibri"/>
          <w:sz w:val="24"/>
          <w:szCs w:val="24"/>
        </w:rPr>
        <w:t xml:space="preserve">Not reportable </w:t>
      </w:r>
    </w:p>
    <w:p w14:paraId="455B427F" w14:textId="4610270F" w:rsidR="007C535B" w:rsidRPr="00F270BC" w:rsidRDefault="007C535B" w:rsidP="00EA1E1D">
      <w:pPr>
        <w:pStyle w:val="ListParagraph"/>
        <w:numPr>
          <w:ilvl w:val="1"/>
          <w:numId w:val="2"/>
        </w:numPr>
        <w:rPr>
          <w:rFonts w:eastAsia="Calibri"/>
          <w:sz w:val="24"/>
          <w:szCs w:val="24"/>
        </w:rPr>
      </w:pPr>
      <w:r w:rsidRPr="00F270BC">
        <w:rPr>
          <w:rFonts w:eastAsia="Calibri"/>
          <w:sz w:val="24"/>
          <w:szCs w:val="24"/>
        </w:rPr>
        <w:t>Depends</w:t>
      </w:r>
    </w:p>
    <w:p w14:paraId="189E3BC1" w14:textId="57EC5A16" w:rsidR="0088156C" w:rsidRPr="00F270BC" w:rsidRDefault="007C535B" w:rsidP="00EA1E1D">
      <w:pPr>
        <w:pStyle w:val="ListParagraph"/>
        <w:numPr>
          <w:ilvl w:val="0"/>
          <w:numId w:val="2"/>
        </w:numPr>
        <w:rPr>
          <w:rFonts w:eastAsia="Calibri"/>
          <w:sz w:val="24"/>
          <w:szCs w:val="24"/>
        </w:rPr>
      </w:pPr>
      <w:r w:rsidRPr="00F270BC">
        <w:rPr>
          <w:rFonts w:eastAsia="Calibri"/>
          <w:sz w:val="24"/>
          <w:szCs w:val="24"/>
        </w:rPr>
        <w:lastRenderedPageBreak/>
        <w:t xml:space="preserve">A patient is diagnosed with </w:t>
      </w:r>
      <w:proofErr w:type="gramStart"/>
      <w:r w:rsidRPr="00F270BC">
        <w:rPr>
          <w:rFonts w:eastAsia="Calibri"/>
          <w:sz w:val="24"/>
          <w:szCs w:val="24"/>
        </w:rPr>
        <w:t>a lobular</w:t>
      </w:r>
      <w:proofErr w:type="gramEnd"/>
      <w:r w:rsidRPr="00F270BC">
        <w:rPr>
          <w:rFonts w:eastAsia="Calibri"/>
          <w:sz w:val="24"/>
          <w:szCs w:val="24"/>
        </w:rPr>
        <w:t xml:space="preserve"> neoplasia grade III occurring </w:t>
      </w:r>
      <w:r w:rsidR="00BF3820" w:rsidRPr="00F270BC">
        <w:rPr>
          <w:rFonts w:eastAsia="Calibri"/>
          <w:sz w:val="24"/>
          <w:szCs w:val="24"/>
        </w:rPr>
        <w:t>in her</w:t>
      </w:r>
      <w:r w:rsidRPr="00F270BC">
        <w:rPr>
          <w:rFonts w:eastAsia="Calibri"/>
          <w:sz w:val="24"/>
          <w:szCs w:val="24"/>
        </w:rPr>
        <w:t xml:space="preserve"> right breast. The physician refers to this as lobular carcinoma in situ.</w:t>
      </w:r>
    </w:p>
    <w:p w14:paraId="3B0EC438" w14:textId="077DDD7E" w:rsidR="007C535B" w:rsidRPr="00F270BC" w:rsidRDefault="007C535B" w:rsidP="00EA1E1D">
      <w:pPr>
        <w:pStyle w:val="ListParagraph"/>
        <w:numPr>
          <w:ilvl w:val="1"/>
          <w:numId w:val="2"/>
        </w:numPr>
        <w:rPr>
          <w:rFonts w:eastAsia="Calibri"/>
          <w:sz w:val="24"/>
          <w:szCs w:val="24"/>
        </w:rPr>
      </w:pPr>
      <w:r w:rsidRPr="00F270BC">
        <w:rPr>
          <w:rFonts w:eastAsia="Calibri"/>
          <w:sz w:val="24"/>
          <w:szCs w:val="24"/>
        </w:rPr>
        <w:t>Reportable</w:t>
      </w:r>
    </w:p>
    <w:p w14:paraId="54366B1D" w14:textId="00E0E922" w:rsidR="007C535B" w:rsidRPr="00F270BC" w:rsidRDefault="007C535B" w:rsidP="00EA1E1D">
      <w:pPr>
        <w:pStyle w:val="ListParagraph"/>
        <w:numPr>
          <w:ilvl w:val="1"/>
          <w:numId w:val="2"/>
        </w:numPr>
        <w:rPr>
          <w:rFonts w:eastAsia="Calibri"/>
          <w:sz w:val="24"/>
          <w:szCs w:val="24"/>
        </w:rPr>
      </w:pPr>
      <w:r w:rsidRPr="00F270BC">
        <w:rPr>
          <w:rFonts w:eastAsia="Calibri"/>
          <w:sz w:val="24"/>
          <w:szCs w:val="24"/>
        </w:rPr>
        <w:t>Not reportable</w:t>
      </w:r>
    </w:p>
    <w:p w14:paraId="23149567" w14:textId="77777777" w:rsidR="007C535B" w:rsidRPr="00F270BC" w:rsidRDefault="007C535B" w:rsidP="00EA1E1D">
      <w:pPr>
        <w:pStyle w:val="ListParagraph"/>
        <w:numPr>
          <w:ilvl w:val="1"/>
          <w:numId w:val="2"/>
        </w:numPr>
        <w:rPr>
          <w:rFonts w:eastAsia="Calibri"/>
          <w:sz w:val="24"/>
          <w:szCs w:val="24"/>
        </w:rPr>
      </w:pPr>
      <w:r w:rsidRPr="00F270BC">
        <w:rPr>
          <w:rFonts w:eastAsia="Calibri"/>
          <w:sz w:val="24"/>
          <w:szCs w:val="24"/>
        </w:rPr>
        <w:t>Depends</w:t>
      </w:r>
    </w:p>
    <w:p w14:paraId="69A821C9" w14:textId="77777777" w:rsidR="005176CD" w:rsidRPr="00F270BC" w:rsidRDefault="005176CD" w:rsidP="007C535B">
      <w:pPr>
        <w:pStyle w:val="ListParagraph"/>
        <w:ind w:left="1440"/>
        <w:rPr>
          <w:rFonts w:eastAsia="Calibri"/>
          <w:i/>
          <w:iCs/>
          <w:sz w:val="24"/>
          <w:szCs w:val="24"/>
        </w:rPr>
      </w:pPr>
    </w:p>
    <w:p w14:paraId="2CF55A06" w14:textId="6A47EE2B" w:rsidR="007C535B" w:rsidRPr="00F270BC" w:rsidRDefault="007C535B" w:rsidP="00EA1E1D">
      <w:pPr>
        <w:pStyle w:val="ListParagraph"/>
        <w:numPr>
          <w:ilvl w:val="0"/>
          <w:numId w:val="2"/>
        </w:numPr>
        <w:rPr>
          <w:rFonts w:eastAsia="Calibri"/>
          <w:sz w:val="24"/>
          <w:szCs w:val="24"/>
        </w:rPr>
      </w:pPr>
      <w:r w:rsidRPr="00F270BC">
        <w:rPr>
          <w:rFonts w:eastAsia="Calibri"/>
          <w:sz w:val="24"/>
          <w:szCs w:val="24"/>
        </w:rPr>
        <w:t>A patient has a biopsy of a small lesion in his</w:t>
      </w:r>
      <w:r w:rsidR="001F2467" w:rsidRPr="00F270BC">
        <w:rPr>
          <w:rFonts w:eastAsia="Calibri"/>
          <w:sz w:val="24"/>
          <w:szCs w:val="24"/>
        </w:rPr>
        <w:t xml:space="preserve"> pancreas. Pathology shows pancreatic intraepithelial neoplasia grade 2. </w:t>
      </w:r>
    </w:p>
    <w:p w14:paraId="6F1C0A65" w14:textId="7206F407" w:rsidR="001F2467" w:rsidRPr="00F270BC" w:rsidRDefault="001F2467" w:rsidP="00EA1E1D">
      <w:pPr>
        <w:pStyle w:val="ListParagraph"/>
        <w:numPr>
          <w:ilvl w:val="1"/>
          <w:numId w:val="2"/>
        </w:numPr>
        <w:rPr>
          <w:rFonts w:eastAsia="Calibri"/>
          <w:sz w:val="24"/>
          <w:szCs w:val="24"/>
        </w:rPr>
      </w:pPr>
      <w:r w:rsidRPr="00F270BC">
        <w:rPr>
          <w:rFonts w:eastAsia="Calibri"/>
          <w:sz w:val="24"/>
          <w:szCs w:val="24"/>
        </w:rPr>
        <w:t>Reportable</w:t>
      </w:r>
    </w:p>
    <w:p w14:paraId="3832BD54" w14:textId="68239FD5" w:rsidR="001F2467" w:rsidRPr="00F270BC" w:rsidRDefault="001F2467" w:rsidP="00EA1E1D">
      <w:pPr>
        <w:pStyle w:val="ListParagraph"/>
        <w:numPr>
          <w:ilvl w:val="1"/>
          <w:numId w:val="2"/>
        </w:numPr>
        <w:rPr>
          <w:rFonts w:eastAsia="Calibri"/>
          <w:sz w:val="24"/>
          <w:szCs w:val="24"/>
        </w:rPr>
      </w:pPr>
      <w:r w:rsidRPr="00F270BC">
        <w:rPr>
          <w:rFonts w:eastAsia="Calibri"/>
          <w:sz w:val="24"/>
          <w:szCs w:val="24"/>
        </w:rPr>
        <w:t>Not reportable</w:t>
      </w:r>
    </w:p>
    <w:p w14:paraId="56A8BC30" w14:textId="299396BD" w:rsidR="001F2467" w:rsidRPr="00F270BC" w:rsidRDefault="001F2467" w:rsidP="00EA1E1D">
      <w:pPr>
        <w:pStyle w:val="ListParagraph"/>
        <w:numPr>
          <w:ilvl w:val="1"/>
          <w:numId w:val="2"/>
        </w:numPr>
        <w:rPr>
          <w:rFonts w:eastAsia="Calibri"/>
          <w:sz w:val="24"/>
          <w:szCs w:val="24"/>
        </w:rPr>
      </w:pPr>
      <w:r w:rsidRPr="00F270BC">
        <w:rPr>
          <w:rFonts w:eastAsia="Calibri"/>
          <w:sz w:val="24"/>
          <w:szCs w:val="24"/>
        </w:rPr>
        <w:t>Depends</w:t>
      </w:r>
    </w:p>
    <w:p w14:paraId="134B78CE" w14:textId="77777777" w:rsidR="005176CD" w:rsidRPr="00F270BC" w:rsidRDefault="005176CD" w:rsidP="001F2467">
      <w:pPr>
        <w:pStyle w:val="ListParagraph"/>
        <w:ind w:left="1440"/>
        <w:rPr>
          <w:rFonts w:eastAsia="Calibri"/>
          <w:i/>
          <w:iCs/>
          <w:sz w:val="24"/>
          <w:szCs w:val="24"/>
        </w:rPr>
      </w:pPr>
    </w:p>
    <w:p w14:paraId="520B3FE0" w14:textId="7DB682A7" w:rsidR="001F2467" w:rsidRPr="00F270BC" w:rsidRDefault="00847D65" w:rsidP="00EA1E1D">
      <w:pPr>
        <w:pStyle w:val="ListParagraph"/>
        <w:numPr>
          <w:ilvl w:val="0"/>
          <w:numId w:val="2"/>
        </w:numPr>
        <w:rPr>
          <w:rFonts w:eastAsia="Calibri"/>
          <w:sz w:val="24"/>
          <w:szCs w:val="24"/>
        </w:rPr>
      </w:pPr>
      <w:r w:rsidRPr="00F270BC">
        <w:rPr>
          <w:rFonts w:eastAsia="Calibri"/>
          <w:sz w:val="24"/>
          <w:szCs w:val="24"/>
        </w:rPr>
        <w:t xml:space="preserve">A urine </w:t>
      </w:r>
      <w:proofErr w:type="gramStart"/>
      <w:r w:rsidRPr="00F270BC">
        <w:rPr>
          <w:rFonts w:eastAsia="Calibri"/>
          <w:sz w:val="24"/>
          <w:szCs w:val="24"/>
        </w:rPr>
        <w:t>cytology</w:t>
      </w:r>
      <w:proofErr w:type="gramEnd"/>
      <w:r w:rsidRPr="00F270BC">
        <w:rPr>
          <w:rFonts w:eastAsia="Calibri"/>
          <w:sz w:val="24"/>
          <w:szCs w:val="24"/>
        </w:rPr>
        <w:t xml:space="preserve"> showed malignant cells. Patient refused further work-up.</w:t>
      </w:r>
    </w:p>
    <w:p w14:paraId="0CCF60B2" w14:textId="001B37C0" w:rsidR="00847D65" w:rsidRPr="00F270BC" w:rsidRDefault="00847D65" w:rsidP="00EA1E1D">
      <w:pPr>
        <w:pStyle w:val="ListParagraph"/>
        <w:numPr>
          <w:ilvl w:val="1"/>
          <w:numId w:val="2"/>
        </w:numPr>
        <w:rPr>
          <w:rFonts w:eastAsia="Calibri"/>
          <w:sz w:val="24"/>
          <w:szCs w:val="24"/>
        </w:rPr>
      </w:pPr>
      <w:r w:rsidRPr="00F270BC">
        <w:rPr>
          <w:rFonts w:eastAsia="Calibri"/>
          <w:sz w:val="24"/>
          <w:szCs w:val="24"/>
        </w:rPr>
        <w:t>Reportable</w:t>
      </w:r>
    </w:p>
    <w:p w14:paraId="56B10B45" w14:textId="4DD3FCD6" w:rsidR="00847D65" w:rsidRPr="00F270BC" w:rsidRDefault="00847D65" w:rsidP="00EA1E1D">
      <w:pPr>
        <w:pStyle w:val="ListParagraph"/>
        <w:numPr>
          <w:ilvl w:val="1"/>
          <w:numId w:val="2"/>
        </w:numPr>
        <w:rPr>
          <w:rFonts w:eastAsia="Calibri"/>
          <w:sz w:val="24"/>
          <w:szCs w:val="24"/>
        </w:rPr>
      </w:pPr>
      <w:r w:rsidRPr="00F270BC">
        <w:rPr>
          <w:rFonts w:eastAsia="Calibri"/>
          <w:sz w:val="24"/>
          <w:szCs w:val="24"/>
        </w:rPr>
        <w:t>Not reportable</w:t>
      </w:r>
    </w:p>
    <w:p w14:paraId="4C78253F" w14:textId="77777777" w:rsidR="00847D65" w:rsidRPr="00F270BC" w:rsidRDefault="00847D65" w:rsidP="00EA1E1D">
      <w:pPr>
        <w:pStyle w:val="ListParagraph"/>
        <w:numPr>
          <w:ilvl w:val="1"/>
          <w:numId w:val="2"/>
        </w:numPr>
        <w:rPr>
          <w:rFonts w:eastAsia="Calibri"/>
          <w:sz w:val="24"/>
          <w:szCs w:val="24"/>
        </w:rPr>
      </w:pPr>
      <w:r w:rsidRPr="00F270BC">
        <w:rPr>
          <w:rFonts w:eastAsia="Calibri"/>
          <w:sz w:val="24"/>
          <w:szCs w:val="24"/>
        </w:rPr>
        <w:t>Depends</w:t>
      </w:r>
    </w:p>
    <w:p w14:paraId="06373122" w14:textId="77777777" w:rsidR="005176CD" w:rsidRPr="00F270BC" w:rsidRDefault="005176CD" w:rsidP="00847D65">
      <w:pPr>
        <w:pStyle w:val="ListParagraph"/>
        <w:ind w:left="1440"/>
        <w:rPr>
          <w:rFonts w:eastAsia="Calibri"/>
          <w:i/>
          <w:iCs/>
          <w:sz w:val="24"/>
          <w:szCs w:val="24"/>
        </w:rPr>
      </w:pPr>
    </w:p>
    <w:p w14:paraId="55D3DC47" w14:textId="19419C09" w:rsidR="00847D65" w:rsidRPr="00F270BC" w:rsidRDefault="00847D65" w:rsidP="00EA1E1D">
      <w:pPr>
        <w:pStyle w:val="ListParagraph"/>
        <w:numPr>
          <w:ilvl w:val="0"/>
          <w:numId w:val="2"/>
        </w:numPr>
        <w:rPr>
          <w:rFonts w:eastAsia="Calibri"/>
          <w:sz w:val="24"/>
          <w:szCs w:val="24"/>
        </w:rPr>
      </w:pPr>
      <w:r w:rsidRPr="00F270BC">
        <w:rPr>
          <w:rFonts w:eastAsia="Calibri"/>
          <w:sz w:val="24"/>
          <w:szCs w:val="24"/>
        </w:rPr>
        <w:t xml:space="preserve">A patient is diagnosed with an adenoma </w:t>
      </w:r>
      <w:r w:rsidR="00CD1085" w:rsidRPr="00F270BC">
        <w:rPr>
          <w:rFonts w:eastAsia="Calibri"/>
          <w:sz w:val="24"/>
          <w:szCs w:val="24"/>
        </w:rPr>
        <w:t>in their adrenal gland</w:t>
      </w:r>
    </w:p>
    <w:p w14:paraId="312521BF" w14:textId="305CE3FD" w:rsidR="00CD1085" w:rsidRPr="00F270BC" w:rsidRDefault="00CD1085" w:rsidP="00EA1E1D">
      <w:pPr>
        <w:pStyle w:val="ListParagraph"/>
        <w:numPr>
          <w:ilvl w:val="1"/>
          <w:numId w:val="2"/>
        </w:numPr>
        <w:rPr>
          <w:rFonts w:eastAsia="Calibri"/>
          <w:sz w:val="24"/>
          <w:szCs w:val="24"/>
        </w:rPr>
      </w:pPr>
      <w:r w:rsidRPr="00F270BC">
        <w:rPr>
          <w:rFonts w:eastAsia="Calibri"/>
          <w:sz w:val="24"/>
          <w:szCs w:val="24"/>
        </w:rPr>
        <w:t>Reportable</w:t>
      </w:r>
    </w:p>
    <w:p w14:paraId="6ED54C23" w14:textId="17CFB89D" w:rsidR="00CD1085" w:rsidRPr="00F270BC" w:rsidRDefault="00CD1085" w:rsidP="00EA1E1D">
      <w:pPr>
        <w:pStyle w:val="ListParagraph"/>
        <w:numPr>
          <w:ilvl w:val="1"/>
          <w:numId w:val="2"/>
        </w:numPr>
        <w:rPr>
          <w:rFonts w:eastAsia="Calibri"/>
          <w:sz w:val="24"/>
          <w:szCs w:val="24"/>
        </w:rPr>
      </w:pPr>
      <w:r w:rsidRPr="00F270BC">
        <w:rPr>
          <w:rFonts w:eastAsia="Calibri"/>
          <w:sz w:val="24"/>
          <w:szCs w:val="24"/>
        </w:rPr>
        <w:t>Not reportable</w:t>
      </w:r>
    </w:p>
    <w:p w14:paraId="2F05840B" w14:textId="23924776" w:rsidR="00CD1085" w:rsidRPr="00F270BC" w:rsidRDefault="00CD1085" w:rsidP="00EA1E1D">
      <w:pPr>
        <w:pStyle w:val="ListParagraph"/>
        <w:numPr>
          <w:ilvl w:val="1"/>
          <w:numId w:val="2"/>
        </w:numPr>
        <w:rPr>
          <w:rFonts w:eastAsia="Calibri"/>
          <w:sz w:val="24"/>
          <w:szCs w:val="24"/>
        </w:rPr>
      </w:pPr>
      <w:r w:rsidRPr="00F270BC">
        <w:rPr>
          <w:rFonts w:eastAsia="Calibri"/>
          <w:sz w:val="24"/>
          <w:szCs w:val="24"/>
        </w:rPr>
        <w:t>Depends</w:t>
      </w:r>
    </w:p>
    <w:p w14:paraId="65B0279A" w14:textId="77777777" w:rsidR="00ED1074" w:rsidRPr="00F270BC" w:rsidRDefault="00ED1074" w:rsidP="00CD1085">
      <w:pPr>
        <w:pStyle w:val="ListParagraph"/>
        <w:ind w:left="1440"/>
        <w:rPr>
          <w:rFonts w:eastAsia="Calibri"/>
          <w:i/>
          <w:iCs/>
          <w:sz w:val="24"/>
          <w:szCs w:val="24"/>
        </w:rPr>
      </w:pPr>
    </w:p>
    <w:p w14:paraId="458778D2" w14:textId="0D69584D" w:rsidR="00847D65" w:rsidRPr="00F270BC" w:rsidRDefault="00CD1085" w:rsidP="00EA1E1D">
      <w:pPr>
        <w:pStyle w:val="ListParagraph"/>
        <w:numPr>
          <w:ilvl w:val="0"/>
          <w:numId w:val="2"/>
        </w:numPr>
        <w:rPr>
          <w:rFonts w:eastAsia="Calibri"/>
          <w:sz w:val="24"/>
          <w:szCs w:val="24"/>
        </w:rPr>
      </w:pPr>
      <w:r w:rsidRPr="00F270BC">
        <w:rPr>
          <w:rFonts w:eastAsia="Calibri"/>
          <w:sz w:val="24"/>
          <w:szCs w:val="24"/>
        </w:rPr>
        <w:t xml:space="preserve">A patient is diagnosed with </w:t>
      </w:r>
      <w:r w:rsidR="008E73CD" w:rsidRPr="00F270BC">
        <w:rPr>
          <w:rFonts w:eastAsia="Calibri"/>
          <w:sz w:val="24"/>
          <w:szCs w:val="24"/>
        </w:rPr>
        <w:t>an</w:t>
      </w:r>
      <w:r w:rsidRPr="00F270BC">
        <w:rPr>
          <w:rFonts w:eastAsia="Calibri"/>
          <w:sz w:val="24"/>
          <w:szCs w:val="24"/>
        </w:rPr>
        <w:t xml:space="preserve"> adenoma in their pituitary gland.</w:t>
      </w:r>
    </w:p>
    <w:p w14:paraId="10783A37" w14:textId="5A75EA33" w:rsidR="00CD1085" w:rsidRPr="00F270BC" w:rsidRDefault="00CD1085" w:rsidP="00EA1E1D">
      <w:pPr>
        <w:pStyle w:val="ListParagraph"/>
        <w:numPr>
          <w:ilvl w:val="1"/>
          <w:numId w:val="2"/>
        </w:numPr>
        <w:rPr>
          <w:rFonts w:eastAsia="Calibri"/>
          <w:sz w:val="24"/>
          <w:szCs w:val="24"/>
        </w:rPr>
      </w:pPr>
      <w:r w:rsidRPr="00F270BC">
        <w:rPr>
          <w:rFonts w:eastAsia="Calibri"/>
          <w:sz w:val="24"/>
          <w:szCs w:val="24"/>
        </w:rPr>
        <w:t>Reportable</w:t>
      </w:r>
    </w:p>
    <w:p w14:paraId="2985A611" w14:textId="2CEAF209" w:rsidR="00CD1085" w:rsidRPr="00F270BC" w:rsidRDefault="00CD1085" w:rsidP="00EA1E1D">
      <w:pPr>
        <w:pStyle w:val="ListParagraph"/>
        <w:numPr>
          <w:ilvl w:val="1"/>
          <w:numId w:val="2"/>
        </w:numPr>
        <w:rPr>
          <w:rFonts w:eastAsia="Calibri"/>
          <w:sz w:val="24"/>
          <w:szCs w:val="24"/>
        </w:rPr>
      </w:pPr>
      <w:r w:rsidRPr="00F270BC">
        <w:rPr>
          <w:rFonts w:eastAsia="Calibri"/>
          <w:sz w:val="24"/>
          <w:szCs w:val="24"/>
        </w:rPr>
        <w:t>Not reportable</w:t>
      </w:r>
    </w:p>
    <w:p w14:paraId="50A5DB96" w14:textId="10E13DF4" w:rsidR="00CD1085" w:rsidRPr="00F270BC" w:rsidRDefault="00CD1085" w:rsidP="00EA1E1D">
      <w:pPr>
        <w:pStyle w:val="ListParagraph"/>
        <w:numPr>
          <w:ilvl w:val="1"/>
          <w:numId w:val="2"/>
        </w:numPr>
        <w:rPr>
          <w:rFonts w:eastAsia="Calibri"/>
          <w:sz w:val="24"/>
          <w:szCs w:val="24"/>
        </w:rPr>
      </w:pPr>
      <w:r w:rsidRPr="00F270BC">
        <w:rPr>
          <w:rFonts w:eastAsia="Calibri"/>
          <w:sz w:val="24"/>
          <w:szCs w:val="24"/>
        </w:rPr>
        <w:t>Depends</w:t>
      </w:r>
    </w:p>
    <w:p w14:paraId="5DD37CD2" w14:textId="646F4B55" w:rsidR="00CD1085" w:rsidRPr="00F270BC" w:rsidRDefault="00CD1085" w:rsidP="00CD1085">
      <w:pPr>
        <w:pStyle w:val="ListParagraph"/>
        <w:ind w:left="1440"/>
        <w:rPr>
          <w:rFonts w:eastAsia="Calibri"/>
          <w:i/>
          <w:iCs/>
          <w:sz w:val="24"/>
          <w:szCs w:val="24"/>
        </w:rPr>
      </w:pPr>
    </w:p>
    <w:p w14:paraId="5CB8B016" w14:textId="13951315" w:rsidR="000F36E9" w:rsidRPr="00F270BC" w:rsidRDefault="00CD1085" w:rsidP="00EA1E1D">
      <w:pPr>
        <w:pStyle w:val="ListParagraph"/>
        <w:numPr>
          <w:ilvl w:val="0"/>
          <w:numId w:val="2"/>
        </w:numPr>
        <w:rPr>
          <w:rFonts w:eastAsia="Calibri"/>
          <w:sz w:val="22"/>
          <w:szCs w:val="22"/>
        </w:rPr>
      </w:pPr>
      <w:r w:rsidRPr="00F270BC">
        <w:rPr>
          <w:rFonts w:eastAsia="Calibri"/>
          <w:sz w:val="24"/>
          <w:szCs w:val="24"/>
        </w:rPr>
        <w:t xml:space="preserve">A breast cancer patient had her surgery and </w:t>
      </w:r>
      <w:r w:rsidR="00752669" w:rsidRPr="00F270BC">
        <w:rPr>
          <w:rFonts w:eastAsia="Calibri"/>
          <w:sz w:val="24"/>
          <w:szCs w:val="24"/>
        </w:rPr>
        <w:t>r</w:t>
      </w:r>
      <w:r w:rsidRPr="00F270BC">
        <w:rPr>
          <w:rFonts w:eastAsia="Calibri"/>
          <w:sz w:val="24"/>
          <w:szCs w:val="24"/>
        </w:rPr>
        <w:t xml:space="preserve">adiation treatment completed </w:t>
      </w:r>
      <w:r w:rsidR="00ED1074" w:rsidRPr="00F270BC">
        <w:rPr>
          <w:rFonts w:eastAsia="Calibri"/>
          <w:sz w:val="24"/>
          <w:szCs w:val="24"/>
        </w:rPr>
        <w:t>at</w:t>
      </w:r>
      <w:r w:rsidRPr="00F270BC">
        <w:rPr>
          <w:rFonts w:eastAsia="Calibri"/>
          <w:sz w:val="24"/>
          <w:szCs w:val="24"/>
        </w:rPr>
        <w:t xml:space="preserve"> Facility A on </w:t>
      </w:r>
      <w:r w:rsidR="000F36E9" w:rsidRPr="00F270BC">
        <w:rPr>
          <w:rFonts w:eastAsia="Calibri"/>
          <w:sz w:val="24"/>
          <w:szCs w:val="24"/>
        </w:rPr>
        <w:t>1</w:t>
      </w:r>
      <w:r w:rsidRPr="00F270BC">
        <w:rPr>
          <w:rFonts w:eastAsia="Calibri"/>
          <w:sz w:val="24"/>
          <w:szCs w:val="24"/>
        </w:rPr>
        <w:t xml:space="preserve">/7/2023. </w:t>
      </w:r>
      <w:r w:rsidR="000F36E9" w:rsidRPr="00F270BC">
        <w:rPr>
          <w:rFonts w:eastAsia="Calibri"/>
          <w:sz w:val="24"/>
          <w:szCs w:val="24"/>
        </w:rPr>
        <w:t xml:space="preserve">She </w:t>
      </w:r>
      <w:r w:rsidR="008E73CD" w:rsidRPr="00F270BC">
        <w:rPr>
          <w:rFonts w:eastAsia="Calibri"/>
          <w:sz w:val="24"/>
          <w:szCs w:val="24"/>
        </w:rPr>
        <w:t>started</w:t>
      </w:r>
      <w:r w:rsidR="000F36E9" w:rsidRPr="00F270BC">
        <w:rPr>
          <w:rFonts w:eastAsia="Calibri"/>
          <w:sz w:val="24"/>
          <w:szCs w:val="24"/>
        </w:rPr>
        <w:t xml:space="preserve"> on Letrozole at Facility A on 1/12/23. </w:t>
      </w:r>
      <w:r w:rsidRPr="00F270BC">
        <w:rPr>
          <w:rFonts w:eastAsia="Calibri"/>
          <w:sz w:val="24"/>
          <w:szCs w:val="24"/>
        </w:rPr>
        <w:t xml:space="preserve">She </w:t>
      </w:r>
      <w:proofErr w:type="gramStart"/>
      <w:r w:rsidR="0038545E" w:rsidRPr="00F270BC">
        <w:rPr>
          <w:rFonts w:eastAsia="Calibri"/>
          <w:sz w:val="24"/>
          <w:szCs w:val="24"/>
        </w:rPr>
        <w:t>transfers</w:t>
      </w:r>
      <w:proofErr w:type="gramEnd"/>
      <w:r w:rsidR="0038545E" w:rsidRPr="00F270BC">
        <w:rPr>
          <w:rFonts w:eastAsia="Calibri"/>
          <w:sz w:val="24"/>
          <w:szCs w:val="24"/>
        </w:rPr>
        <w:t xml:space="preserve"> </w:t>
      </w:r>
      <w:r w:rsidRPr="00F270BC">
        <w:rPr>
          <w:rFonts w:eastAsia="Calibri"/>
          <w:sz w:val="24"/>
          <w:szCs w:val="24"/>
        </w:rPr>
        <w:t xml:space="preserve">her treatment Facility B </w:t>
      </w:r>
      <w:r w:rsidR="000F36E9" w:rsidRPr="00F270BC">
        <w:rPr>
          <w:rFonts w:eastAsia="Calibri"/>
          <w:sz w:val="24"/>
          <w:szCs w:val="24"/>
        </w:rPr>
        <w:t xml:space="preserve">on 2/21/2024 </w:t>
      </w:r>
      <w:r w:rsidRPr="00F270BC">
        <w:rPr>
          <w:rFonts w:eastAsia="Calibri"/>
          <w:sz w:val="24"/>
          <w:szCs w:val="24"/>
        </w:rPr>
        <w:t xml:space="preserve">and continues her Letrozole </w:t>
      </w:r>
      <w:r w:rsidR="000F36E9" w:rsidRPr="00F270BC">
        <w:rPr>
          <w:rFonts w:eastAsia="Calibri"/>
          <w:sz w:val="24"/>
          <w:szCs w:val="24"/>
        </w:rPr>
        <w:t xml:space="preserve">at </w:t>
      </w:r>
      <w:r w:rsidRPr="00F270BC">
        <w:rPr>
          <w:rFonts w:eastAsia="Calibri"/>
          <w:sz w:val="24"/>
          <w:szCs w:val="24"/>
        </w:rPr>
        <w:t xml:space="preserve">Facility </w:t>
      </w:r>
      <w:r w:rsidR="0038545E">
        <w:rPr>
          <w:rFonts w:eastAsia="Calibri"/>
          <w:sz w:val="24"/>
          <w:szCs w:val="24"/>
        </w:rPr>
        <w:t>B</w:t>
      </w:r>
      <w:r w:rsidR="00ED1074" w:rsidRPr="00F270BC">
        <w:rPr>
          <w:rFonts w:eastAsia="Calibri"/>
          <w:sz w:val="24"/>
          <w:szCs w:val="24"/>
        </w:rPr>
        <w:t>.</w:t>
      </w:r>
      <w:r w:rsidRPr="00F270BC">
        <w:rPr>
          <w:rFonts w:eastAsia="Calibri"/>
          <w:sz w:val="24"/>
          <w:szCs w:val="24"/>
        </w:rPr>
        <w:t xml:space="preserve"> </w:t>
      </w:r>
      <w:r w:rsidR="000F36E9" w:rsidRPr="00F270BC">
        <w:rPr>
          <w:rFonts w:eastAsia="Calibri"/>
          <w:sz w:val="24"/>
          <w:szCs w:val="24"/>
        </w:rPr>
        <w:t>Is this case reportable to facility B?</w:t>
      </w:r>
    </w:p>
    <w:p w14:paraId="4D82D227" w14:textId="51E1B353" w:rsidR="000F36E9" w:rsidRPr="00F270BC" w:rsidRDefault="000F36E9" w:rsidP="00EA1E1D">
      <w:pPr>
        <w:pStyle w:val="ListParagraph"/>
        <w:numPr>
          <w:ilvl w:val="1"/>
          <w:numId w:val="2"/>
        </w:numPr>
        <w:rPr>
          <w:rFonts w:eastAsia="Calibri"/>
          <w:sz w:val="22"/>
          <w:szCs w:val="22"/>
        </w:rPr>
      </w:pPr>
      <w:r w:rsidRPr="00F270BC">
        <w:rPr>
          <w:rFonts w:eastAsia="Calibri"/>
          <w:sz w:val="24"/>
          <w:szCs w:val="24"/>
        </w:rPr>
        <w:t>Reportable</w:t>
      </w:r>
    </w:p>
    <w:p w14:paraId="2D07ECC6" w14:textId="7524CBCC" w:rsidR="000F36E9" w:rsidRPr="00F270BC" w:rsidRDefault="000F36E9" w:rsidP="00EA1E1D">
      <w:pPr>
        <w:pStyle w:val="ListParagraph"/>
        <w:numPr>
          <w:ilvl w:val="1"/>
          <w:numId w:val="2"/>
        </w:numPr>
        <w:rPr>
          <w:rFonts w:eastAsia="Calibri"/>
          <w:sz w:val="22"/>
          <w:szCs w:val="22"/>
        </w:rPr>
      </w:pPr>
      <w:r w:rsidRPr="00F270BC">
        <w:rPr>
          <w:rFonts w:eastAsia="Calibri"/>
          <w:sz w:val="24"/>
          <w:szCs w:val="24"/>
        </w:rPr>
        <w:t>Not reportable</w:t>
      </w:r>
    </w:p>
    <w:p w14:paraId="0813B5FE" w14:textId="00BDC03F" w:rsidR="000F36E9" w:rsidRPr="00F270BC" w:rsidRDefault="000F36E9" w:rsidP="00EA1E1D">
      <w:pPr>
        <w:pStyle w:val="ListParagraph"/>
        <w:numPr>
          <w:ilvl w:val="1"/>
          <w:numId w:val="2"/>
        </w:numPr>
        <w:rPr>
          <w:rFonts w:eastAsia="Calibri"/>
          <w:sz w:val="22"/>
          <w:szCs w:val="22"/>
        </w:rPr>
      </w:pPr>
      <w:r w:rsidRPr="00F270BC">
        <w:rPr>
          <w:rFonts w:eastAsia="Calibri"/>
          <w:sz w:val="24"/>
          <w:szCs w:val="24"/>
        </w:rPr>
        <w:t>Depends</w:t>
      </w:r>
    </w:p>
    <w:p w14:paraId="258FEAA8" w14:textId="77777777" w:rsidR="008E73CD" w:rsidRPr="00F270BC" w:rsidRDefault="008E73CD" w:rsidP="008E73CD">
      <w:pPr>
        <w:pStyle w:val="ListParagraph"/>
        <w:ind w:left="1440"/>
        <w:rPr>
          <w:rFonts w:eastAsia="Calibri"/>
          <w:sz w:val="22"/>
          <w:szCs w:val="22"/>
        </w:rPr>
      </w:pPr>
    </w:p>
    <w:p w14:paraId="4EF9F6DA" w14:textId="155C9B75" w:rsidR="000F36E9" w:rsidRPr="00F270BC" w:rsidRDefault="00E00052" w:rsidP="00EA1E1D">
      <w:pPr>
        <w:pStyle w:val="ListParagraph"/>
        <w:numPr>
          <w:ilvl w:val="0"/>
          <w:numId w:val="2"/>
        </w:numPr>
        <w:rPr>
          <w:rFonts w:eastAsia="Calibri"/>
          <w:sz w:val="24"/>
          <w:szCs w:val="22"/>
        </w:rPr>
      </w:pPr>
      <w:r w:rsidRPr="00F270BC">
        <w:rPr>
          <w:rFonts w:eastAsia="Calibri"/>
          <w:sz w:val="24"/>
          <w:szCs w:val="22"/>
        </w:rPr>
        <w:t xml:space="preserve">A patient has a CT of the liver that shows a mass that is assigned a LI-RADS score of 4-Probable hepatocellular carcinoma. A subsequent biopsy of the liver indicated the tumor was benign. </w:t>
      </w:r>
    </w:p>
    <w:p w14:paraId="3C7BE0B1" w14:textId="43E7DC5B" w:rsidR="00E00052" w:rsidRPr="00F270BC" w:rsidRDefault="00E00052" w:rsidP="00EA1E1D">
      <w:pPr>
        <w:pStyle w:val="ListParagraph"/>
        <w:numPr>
          <w:ilvl w:val="1"/>
          <w:numId w:val="2"/>
        </w:numPr>
        <w:rPr>
          <w:rFonts w:eastAsia="Calibri"/>
          <w:sz w:val="24"/>
          <w:szCs w:val="22"/>
        </w:rPr>
      </w:pPr>
      <w:r w:rsidRPr="00F270BC">
        <w:rPr>
          <w:rFonts w:eastAsia="Calibri"/>
          <w:sz w:val="24"/>
          <w:szCs w:val="22"/>
        </w:rPr>
        <w:t>Reportable</w:t>
      </w:r>
    </w:p>
    <w:p w14:paraId="06463EDE" w14:textId="2E2333A0" w:rsidR="00E00052" w:rsidRPr="00F270BC" w:rsidRDefault="00E00052" w:rsidP="00EA1E1D">
      <w:pPr>
        <w:pStyle w:val="ListParagraph"/>
        <w:numPr>
          <w:ilvl w:val="1"/>
          <w:numId w:val="2"/>
        </w:numPr>
        <w:rPr>
          <w:rFonts w:eastAsia="Calibri"/>
          <w:sz w:val="24"/>
          <w:szCs w:val="22"/>
        </w:rPr>
      </w:pPr>
      <w:r w:rsidRPr="00F270BC">
        <w:rPr>
          <w:rFonts w:eastAsia="Calibri"/>
          <w:sz w:val="24"/>
          <w:szCs w:val="22"/>
        </w:rPr>
        <w:t>Not reportable</w:t>
      </w:r>
    </w:p>
    <w:p w14:paraId="30CA1771" w14:textId="3E6412D5" w:rsidR="00E00052" w:rsidRPr="00F270BC" w:rsidRDefault="00E00052" w:rsidP="00EA1E1D">
      <w:pPr>
        <w:pStyle w:val="ListParagraph"/>
        <w:numPr>
          <w:ilvl w:val="1"/>
          <w:numId w:val="2"/>
        </w:numPr>
        <w:rPr>
          <w:rFonts w:eastAsia="Calibri"/>
          <w:sz w:val="24"/>
          <w:szCs w:val="22"/>
        </w:rPr>
      </w:pPr>
      <w:r w:rsidRPr="00F270BC">
        <w:rPr>
          <w:rFonts w:eastAsia="Calibri"/>
          <w:sz w:val="24"/>
          <w:szCs w:val="22"/>
        </w:rPr>
        <w:t>Depends</w:t>
      </w:r>
    </w:p>
    <w:p w14:paraId="00000001" w14:textId="559EDADD" w:rsidR="008753A9" w:rsidRPr="00D26566" w:rsidRDefault="00D05B06" w:rsidP="00EA1E1D">
      <w:pPr>
        <w:pStyle w:val="ListParagraph"/>
        <w:numPr>
          <w:ilvl w:val="1"/>
          <w:numId w:val="2"/>
        </w:numPr>
        <w:rPr>
          <w:rFonts w:eastAsia="Calibri"/>
        </w:rPr>
      </w:pPr>
      <w:r w:rsidRPr="00D26566">
        <w:br w:type="page"/>
      </w:r>
    </w:p>
    <w:p w14:paraId="33A7BD36" w14:textId="77777777" w:rsidR="000F36E9" w:rsidRPr="00D26566" w:rsidRDefault="00D05B06" w:rsidP="00D26566">
      <w:pPr>
        <w:pStyle w:val="Heading1"/>
      </w:pPr>
      <w:r w:rsidRPr="00D26566">
        <w:lastRenderedPageBreak/>
        <w:t xml:space="preserve">Quiz 2-Class of Case </w:t>
      </w:r>
    </w:p>
    <w:p w14:paraId="74A026FC" w14:textId="502F9150" w:rsidR="000F36E9" w:rsidRPr="00D26566" w:rsidRDefault="00ED1074" w:rsidP="00A3141C">
      <w:pPr>
        <w:contextualSpacing/>
        <w:rPr>
          <w:b/>
          <w:bCs/>
          <w:i/>
          <w:iCs/>
        </w:rPr>
      </w:pPr>
      <w:r w:rsidRPr="00D26566">
        <w:rPr>
          <w:b/>
          <w:bCs/>
          <w:i/>
          <w:iCs/>
        </w:rPr>
        <w:t>Answer these questions as if you</w:t>
      </w:r>
      <w:r w:rsidR="00182E36" w:rsidRPr="00D26566">
        <w:rPr>
          <w:b/>
          <w:bCs/>
          <w:i/>
          <w:iCs/>
        </w:rPr>
        <w:t xml:space="preserve"> are a registrar at a CoC facility. </w:t>
      </w:r>
    </w:p>
    <w:p w14:paraId="5FD9EFF2" w14:textId="4BA6A844" w:rsidR="00A3141C" w:rsidRDefault="00A3141C" w:rsidP="00A3141C">
      <w:pPr>
        <w:contextualSpacing/>
        <w:rPr>
          <w:b/>
          <w:bCs/>
          <w:i/>
          <w:iCs/>
        </w:rPr>
      </w:pPr>
      <w:r w:rsidRPr="00D26566">
        <w:rPr>
          <w:b/>
          <w:bCs/>
          <w:i/>
          <w:iCs/>
        </w:rPr>
        <w:t>We are not asking participants to use the manual for this quiz.</w:t>
      </w:r>
      <w:r w:rsidR="00F71944" w:rsidRPr="00D26566">
        <w:rPr>
          <w:b/>
          <w:bCs/>
          <w:i/>
          <w:iCs/>
        </w:rPr>
        <w:t xml:space="preserve"> </w:t>
      </w:r>
    </w:p>
    <w:p w14:paraId="7BA55401" w14:textId="77777777" w:rsidR="00D26566" w:rsidRPr="00D26566" w:rsidRDefault="00D26566" w:rsidP="00A3141C">
      <w:pPr>
        <w:contextualSpacing/>
        <w:rPr>
          <w:b/>
          <w:bCs/>
          <w:i/>
          <w:iCs/>
        </w:rPr>
      </w:pPr>
    </w:p>
    <w:p w14:paraId="632A3B82" w14:textId="4B6BB129" w:rsidR="008659D2" w:rsidRPr="00F270BC" w:rsidRDefault="008659D2" w:rsidP="00EA1E1D">
      <w:pPr>
        <w:pStyle w:val="ListParagraph"/>
        <w:numPr>
          <w:ilvl w:val="0"/>
          <w:numId w:val="4"/>
        </w:numPr>
        <w:rPr>
          <w:rFonts w:eastAsia="Calibri"/>
          <w:sz w:val="24"/>
          <w:szCs w:val="24"/>
        </w:rPr>
      </w:pPr>
      <w:r w:rsidRPr="00F270BC">
        <w:rPr>
          <w:rFonts w:eastAsia="Calibri"/>
          <w:sz w:val="24"/>
          <w:szCs w:val="24"/>
        </w:rPr>
        <w:t>A patient had a colonoscopy and with biopsy at your facility. The biopsy was positive for adenocarcinoma. The patient was referred to a different facility for surgery</w:t>
      </w:r>
      <w:r w:rsidR="003A4515" w:rsidRPr="00F270BC">
        <w:rPr>
          <w:rFonts w:eastAsia="Calibri"/>
          <w:sz w:val="24"/>
          <w:szCs w:val="24"/>
        </w:rPr>
        <w:t>, but it is unknown if any further t</w:t>
      </w:r>
      <w:r w:rsidR="008D4AF0" w:rsidRPr="00F270BC">
        <w:rPr>
          <w:rFonts w:eastAsia="Calibri"/>
          <w:sz w:val="24"/>
          <w:szCs w:val="24"/>
        </w:rPr>
        <w:t>reatment</w:t>
      </w:r>
      <w:r w:rsidR="003A4515" w:rsidRPr="00F270BC">
        <w:rPr>
          <w:rFonts w:eastAsia="Calibri"/>
          <w:sz w:val="24"/>
          <w:szCs w:val="24"/>
        </w:rPr>
        <w:t xml:space="preserve"> was done.</w:t>
      </w:r>
    </w:p>
    <w:p w14:paraId="314251F1" w14:textId="57A65ED0" w:rsidR="00AB308D" w:rsidRPr="00F270BC" w:rsidRDefault="00AB308D" w:rsidP="00EA1E1D">
      <w:pPr>
        <w:pStyle w:val="ListParagraph"/>
        <w:numPr>
          <w:ilvl w:val="1"/>
          <w:numId w:val="4"/>
        </w:numPr>
        <w:rPr>
          <w:rFonts w:eastAsia="Calibri"/>
          <w:sz w:val="24"/>
          <w:szCs w:val="24"/>
        </w:rPr>
      </w:pPr>
      <w:r w:rsidRPr="00F270BC">
        <w:rPr>
          <w:rFonts w:eastAsia="Calibri"/>
          <w:sz w:val="24"/>
          <w:szCs w:val="24"/>
        </w:rPr>
        <w:t>00 Initial diagnosis at the reporting facility AND all treatment or a decision not to treat was done elsewhere</w:t>
      </w:r>
    </w:p>
    <w:p w14:paraId="4B259159" w14:textId="2FDD8DB8" w:rsidR="00AB308D" w:rsidRPr="00F270BC" w:rsidRDefault="00AB308D" w:rsidP="00EA1E1D">
      <w:pPr>
        <w:pStyle w:val="ListParagraph"/>
        <w:numPr>
          <w:ilvl w:val="1"/>
          <w:numId w:val="4"/>
        </w:numPr>
        <w:rPr>
          <w:rFonts w:eastAsia="Calibri"/>
          <w:sz w:val="24"/>
          <w:szCs w:val="24"/>
        </w:rPr>
      </w:pPr>
      <w:r w:rsidRPr="00F270BC">
        <w:rPr>
          <w:rFonts w:eastAsia="Calibri"/>
          <w:sz w:val="24"/>
          <w:szCs w:val="24"/>
        </w:rPr>
        <w:t>10 Initial diagnosis at the reporting facility or in an office of a physician with admitting privileges AND part or all of first course treatment or a decision not to treat was at the reporting facility, NOS</w:t>
      </w:r>
    </w:p>
    <w:p w14:paraId="07EEF6E8" w14:textId="7C406537" w:rsidR="00AB308D" w:rsidRPr="00F270BC" w:rsidRDefault="00AB308D" w:rsidP="00EA1E1D">
      <w:pPr>
        <w:pStyle w:val="ListParagraph"/>
        <w:numPr>
          <w:ilvl w:val="1"/>
          <w:numId w:val="4"/>
        </w:numPr>
        <w:rPr>
          <w:sz w:val="24"/>
          <w:szCs w:val="24"/>
        </w:rPr>
      </w:pPr>
      <w:r w:rsidRPr="00F270BC">
        <w:rPr>
          <w:rFonts w:eastAsia="Calibri"/>
          <w:sz w:val="24"/>
          <w:szCs w:val="24"/>
        </w:rPr>
        <w:t xml:space="preserve">14 </w:t>
      </w:r>
      <w:r w:rsidRPr="00F270BC">
        <w:rPr>
          <w:sz w:val="24"/>
          <w:szCs w:val="24"/>
        </w:rPr>
        <w:t xml:space="preserve">Initial diagnosis at the reporting facility AND all first course treatment or a decision not to treat was done at the reporting facility </w:t>
      </w:r>
    </w:p>
    <w:p w14:paraId="47818C19" w14:textId="3E49CB6D" w:rsidR="00C472D7" w:rsidRPr="00F270BC" w:rsidRDefault="00AB308D" w:rsidP="00EA1E1D">
      <w:pPr>
        <w:pStyle w:val="ListParagraph"/>
        <w:numPr>
          <w:ilvl w:val="1"/>
          <w:numId w:val="4"/>
        </w:numPr>
        <w:rPr>
          <w:rFonts w:eastAsia="Calibri"/>
          <w:sz w:val="24"/>
          <w:szCs w:val="24"/>
        </w:rPr>
      </w:pPr>
      <w:r w:rsidRPr="00F270BC">
        <w:rPr>
          <w:rFonts w:eastAsia="Calibri"/>
          <w:sz w:val="24"/>
          <w:szCs w:val="24"/>
        </w:rPr>
        <w:t>22 Initial diagnosis elsewhere AND all first course treatment or a decision not to treat was done at the reporting facility</w:t>
      </w:r>
    </w:p>
    <w:p w14:paraId="12562525" w14:textId="77777777" w:rsidR="008D4AF0" w:rsidRPr="00F270BC" w:rsidRDefault="008D4AF0" w:rsidP="005176CD">
      <w:pPr>
        <w:pStyle w:val="ListParagraph"/>
        <w:ind w:left="1440"/>
        <w:rPr>
          <w:rFonts w:eastAsia="Calibri"/>
          <w:i/>
          <w:iCs/>
          <w:sz w:val="24"/>
          <w:szCs w:val="24"/>
        </w:rPr>
      </w:pPr>
    </w:p>
    <w:p w14:paraId="4C8EAAA6" w14:textId="77777777" w:rsidR="00F32101" w:rsidRDefault="000F36E9" w:rsidP="00EA1E1D">
      <w:pPr>
        <w:pStyle w:val="ListParagraph"/>
        <w:numPr>
          <w:ilvl w:val="0"/>
          <w:numId w:val="4"/>
        </w:numPr>
        <w:rPr>
          <w:rFonts w:eastAsia="Calibri"/>
          <w:sz w:val="24"/>
          <w:szCs w:val="24"/>
        </w:rPr>
      </w:pPr>
      <w:r w:rsidRPr="00F270BC">
        <w:rPr>
          <w:rFonts w:eastAsia="Calibri"/>
          <w:sz w:val="24"/>
          <w:szCs w:val="24"/>
        </w:rPr>
        <w:t xml:space="preserve">A breast cancer patient had her surgery and Radiation treatment completed </w:t>
      </w:r>
      <w:r w:rsidR="00AB308D" w:rsidRPr="00F270BC">
        <w:rPr>
          <w:rFonts w:eastAsia="Calibri"/>
          <w:sz w:val="24"/>
          <w:szCs w:val="24"/>
        </w:rPr>
        <w:t>at</w:t>
      </w:r>
      <w:r w:rsidRPr="00F270BC">
        <w:rPr>
          <w:rFonts w:eastAsia="Calibri"/>
          <w:sz w:val="24"/>
          <w:szCs w:val="24"/>
        </w:rPr>
        <w:t xml:space="preserve"> Facility A on 1/7/2023. She </w:t>
      </w:r>
      <w:r w:rsidR="00AB308D" w:rsidRPr="00F270BC">
        <w:rPr>
          <w:rFonts w:eastAsia="Calibri"/>
          <w:sz w:val="24"/>
          <w:szCs w:val="24"/>
        </w:rPr>
        <w:t>started</w:t>
      </w:r>
      <w:r w:rsidRPr="00F270BC">
        <w:rPr>
          <w:rFonts w:eastAsia="Calibri"/>
          <w:sz w:val="24"/>
          <w:szCs w:val="24"/>
        </w:rPr>
        <w:t xml:space="preserve"> Letrozole at Facility A on 1/12/23. She </w:t>
      </w:r>
      <w:r w:rsidR="00F8405B" w:rsidRPr="00F270BC">
        <w:rPr>
          <w:rFonts w:eastAsia="Calibri"/>
          <w:sz w:val="24"/>
          <w:szCs w:val="24"/>
        </w:rPr>
        <w:t xml:space="preserve">transfers </w:t>
      </w:r>
      <w:r w:rsidRPr="00F270BC">
        <w:rPr>
          <w:rFonts w:eastAsia="Calibri"/>
          <w:sz w:val="24"/>
          <w:szCs w:val="24"/>
        </w:rPr>
        <w:t xml:space="preserve">her treatment </w:t>
      </w:r>
      <w:r w:rsidR="00F8405B" w:rsidRPr="00F270BC">
        <w:rPr>
          <w:rFonts w:eastAsia="Calibri"/>
          <w:sz w:val="24"/>
          <w:szCs w:val="24"/>
        </w:rPr>
        <w:t xml:space="preserve">to </w:t>
      </w:r>
      <w:r w:rsidRPr="00F270BC">
        <w:rPr>
          <w:rFonts w:eastAsia="Calibri"/>
          <w:sz w:val="24"/>
          <w:szCs w:val="24"/>
        </w:rPr>
        <w:t xml:space="preserve">Facility B on 2/21/2024 and continues her Letrozole as prescribed by the physician at Facility </w:t>
      </w:r>
      <w:r w:rsidR="00E87ED6" w:rsidRPr="00F270BC">
        <w:rPr>
          <w:rFonts w:eastAsia="Calibri"/>
          <w:sz w:val="24"/>
          <w:szCs w:val="24"/>
        </w:rPr>
        <w:t>A.</w:t>
      </w:r>
      <w:r w:rsidRPr="00F270BC">
        <w:rPr>
          <w:rFonts w:eastAsia="Calibri"/>
          <w:sz w:val="24"/>
          <w:szCs w:val="24"/>
        </w:rPr>
        <w:t xml:space="preserve"> </w:t>
      </w:r>
    </w:p>
    <w:p w14:paraId="55CEB5C9" w14:textId="77777777" w:rsidR="00F32101" w:rsidRDefault="00F32101" w:rsidP="00F32101">
      <w:pPr>
        <w:pStyle w:val="ListParagraph"/>
        <w:rPr>
          <w:rFonts w:eastAsia="Calibri"/>
          <w:sz w:val="24"/>
          <w:szCs w:val="24"/>
        </w:rPr>
      </w:pPr>
    </w:p>
    <w:p w14:paraId="69C3538D" w14:textId="183574CE" w:rsidR="000F36E9" w:rsidRPr="00F270BC" w:rsidRDefault="000F36E9" w:rsidP="00F32101">
      <w:pPr>
        <w:pStyle w:val="ListParagraph"/>
        <w:rPr>
          <w:rFonts w:eastAsia="Calibri"/>
          <w:sz w:val="24"/>
          <w:szCs w:val="24"/>
        </w:rPr>
      </w:pPr>
      <w:r w:rsidRPr="00F270BC">
        <w:rPr>
          <w:rFonts w:eastAsia="Calibri"/>
          <w:sz w:val="24"/>
          <w:szCs w:val="24"/>
        </w:rPr>
        <w:t>What is the class of case</w:t>
      </w:r>
      <w:r w:rsidR="00F32101">
        <w:rPr>
          <w:rFonts w:eastAsia="Calibri"/>
          <w:sz w:val="24"/>
          <w:szCs w:val="24"/>
        </w:rPr>
        <w:t xml:space="preserve"> for Facility B</w:t>
      </w:r>
      <w:r w:rsidRPr="00F270BC">
        <w:rPr>
          <w:rFonts w:eastAsia="Calibri"/>
          <w:sz w:val="24"/>
          <w:szCs w:val="24"/>
        </w:rPr>
        <w:t>?</w:t>
      </w:r>
    </w:p>
    <w:p w14:paraId="387CB015" w14:textId="64F671DF" w:rsidR="000F36E9" w:rsidRPr="00F270BC" w:rsidRDefault="000F36E9" w:rsidP="00EA1E1D">
      <w:pPr>
        <w:pStyle w:val="ListParagraph"/>
        <w:numPr>
          <w:ilvl w:val="1"/>
          <w:numId w:val="4"/>
        </w:numPr>
        <w:rPr>
          <w:rFonts w:eastAsia="Calibri"/>
          <w:sz w:val="24"/>
          <w:szCs w:val="24"/>
        </w:rPr>
      </w:pPr>
      <w:r w:rsidRPr="00F270BC">
        <w:rPr>
          <w:rFonts w:eastAsia="Calibri"/>
          <w:sz w:val="24"/>
          <w:szCs w:val="24"/>
        </w:rPr>
        <w:t>11</w:t>
      </w:r>
      <w:r w:rsidR="00C472D7" w:rsidRPr="00F270BC">
        <w:rPr>
          <w:sz w:val="24"/>
          <w:szCs w:val="24"/>
        </w:rPr>
        <w:t xml:space="preserve"> </w:t>
      </w:r>
      <w:r w:rsidR="00C472D7" w:rsidRPr="00F270BC">
        <w:rPr>
          <w:rFonts w:eastAsia="Calibri"/>
          <w:sz w:val="24"/>
          <w:szCs w:val="24"/>
        </w:rPr>
        <w:t>Initial diagnosis in an office of a physician with admitting privileges AND part of first course treatment was done at the reporting facility</w:t>
      </w:r>
    </w:p>
    <w:p w14:paraId="1E26FD11" w14:textId="40160E46" w:rsidR="000F36E9" w:rsidRPr="00F270BC" w:rsidRDefault="000F36E9" w:rsidP="00EA1E1D">
      <w:pPr>
        <w:pStyle w:val="ListParagraph"/>
        <w:numPr>
          <w:ilvl w:val="1"/>
          <w:numId w:val="4"/>
        </w:numPr>
        <w:rPr>
          <w:rFonts w:eastAsia="Calibri"/>
          <w:sz w:val="24"/>
          <w:szCs w:val="24"/>
        </w:rPr>
      </w:pPr>
      <w:r w:rsidRPr="00F270BC">
        <w:rPr>
          <w:rFonts w:eastAsia="Calibri"/>
          <w:sz w:val="24"/>
          <w:szCs w:val="24"/>
        </w:rPr>
        <w:t>21</w:t>
      </w:r>
      <w:r w:rsidR="00C472D7" w:rsidRPr="00F270BC">
        <w:rPr>
          <w:rFonts w:eastAsia="Calibri"/>
          <w:sz w:val="24"/>
          <w:szCs w:val="24"/>
        </w:rPr>
        <w:t xml:space="preserve"> Initial diagnosis elsewhere AND part of first course treatment was done at the reporting facility; part of first course treatment was done elsewhere.</w:t>
      </w:r>
    </w:p>
    <w:p w14:paraId="3AAAE9ED" w14:textId="7037C584" w:rsidR="000F36E9" w:rsidRPr="00F270BC" w:rsidRDefault="000F36E9" w:rsidP="00EA1E1D">
      <w:pPr>
        <w:pStyle w:val="ListParagraph"/>
        <w:numPr>
          <w:ilvl w:val="1"/>
          <w:numId w:val="4"/>
        </w:numPr>
        <w:rPr>
          <w:rFonts w:eastAsia="Calibri"/>
          <w:sz w:val="24"/>
          <w:szCs w:val="24"/>
        </w:rPr>
      </w:pPr>
      <w:r w:rsidRPr="00F270BC">
        <w:rPr>
          <w:rFonts w:eastAsia="Calibri"/>
          <w:sz w:val="24"/>
          <w:szCs w:val="24"/>
        </w:rPr>
        <w:t>30</w:t>
      </w:r>
      <w:r w:rsidR="00C472D7" w:rsidRPr="00F270BC">
        <w:rPr>
          <w:rFonts w:eastAsia="Calibri"/>
          <w:sz w:val="24"/>
          <w:szCs w:val="24"/>
        </w:rPr>
        <w:t xml:space="preserve"> Initial diagnosis and all first course treatment elsewhere AND reporting facility participated in diagnostic workup</w:t>
      </w:r>
    </w:p>
    <w:p w14:paraId="5D3A6760" w14:textId="678EFA71" w:rsidR="000F36E9" w:rsidRPr="00F270BC" w:rsidRDefault="000F36E9" w:rsidP="00EA1E1D">
      <w:pPr>
        <w:pStyle w:val="ListParagraph"/>
        <w:numPr>
          <w:ilvl w:val="1"/>
          <w:numId w:val="4"/>
        </w:numPr>
        <w:rPr>
          <w:rFonts w:eastAsia="Calibri"/>
          <w:sz w:val="24"/>
          <w:szCs w:val="24"/>
        </w:rPr>
      </w:pPr>
      <w:r w:rsidRPr="00F270BC">
        <w:rPr>
          <w:rFonts w:eastAsia="Calibri"/>
          <w:sz w:val="24"/>
          <w:szCs w:val="24"/>
        </w:rPr>
        <w:t>32</w:t>
      </w:r>
      <w:r w:rsidR="00C472D7" w:rsidRPr="00F270BC">
        <w:rPr>
          <w:rFonts w:eastAsia="Calibri"/>
          <w:sz w:val="24"/>
          <w:szCs w:val="24"/>
        </w:rPr>
        <w:t xml:space="preserve"> Diagnosis AND all first course treatment provided elsewhere AND patient presents at reporting facility with disease recurrence or persistence (active disease)</w:t>
      </w:r>
    </w:p>
    <w:p w14:paraId="19D04E66" w14:textId="675C68A2" w:rsidR="008155CB" w:rsidRPr="00F270BC" w:rsidRDefault="008155CB">
      <w:pPr>
        <w:rPr>
          <w:rFonts w:eastAsia="Calibri"/>
          <w:sz w:val="24"/>
          <w:szCs w:val="24"/>
        </w:rPr>
      </w:pPr>
      <w:r w:rsidRPr="00F270BC">
        <w:rPr>
          <w:rFonts w:eastAsia="Calibri"/>
          <w:sz w:val="24"/>
          <w:szCs w:val="24"/>
        </w:rPr>
        <w:br w:type="page"/>
      </w:r>
    </w:p>
    <w:p w14:paraId="5F26F6ED" w14:textId="77777777" w:rsidR="008155CB" w:rsidRPr="00F270BC" w:rsidRDefault="008155CB" w:rsidP="008155CB">
      <w:pPr>
        <w:pStyle w:val="ListParagraph"/>
        <w:ind w:left="1440"/>
        <w:rPr>
          <w:rFonts w:eastAsia="Calibri"/>
          <w:sz w:val="24"/>
          <w:szCs w:val="24"/>
        </w:rPr>
      </w:pPr>
    </w:p>
    <w:p w14:paraId="7E84DF64" w14:textId="21E5BDB4" w:rsidR="003A4515" w:rsidRPr="00F270BC" w:rsidRDefault="003A4515" w:rsidP="00EA1E1D">
      <w:pPr>
        <w:pStyle w:val="ListParagraph"/>
        <w:numPr>
          <w:ilvl w:val="0"/>
          <w:numId w:val="4"/>
        </w:numPr>
        <w:rPr>
          <w:sz w:val="24"/>
          <w:szCs w:val="24"/>
        </w:rPr>
      </w:pPr>
      <w:r w:rsidRPr="00F270BC">
        <w:rPr>
          <w:sz w:val="24"/>
          <w:szCs w:val="24"/>
        </w:rPr>
        <w:t>Facility A:</w:t>
      </w:r>
    </w:p>
    <w:p w14:paraId="741FECF2" w14:textId="28E37AB3" w:rsidR="003A4515" w:rsidRPr="00F270BC" w:rsidRDefault="003A4515" w:rsidP="003A4515">
      <w:pPr>
        <w:pStyle w:val="ListParagraph"/>
        <w:spacing w:after="200" w:line="276" w:lineRule="auto"/>
        <w:rPr>
          <w:sz w:val="24"/>
          <w:szCs w:val="24"/>
        </w:rPr>
      </w:pPr>
      <w:r w:rsidRPr="00F270BC">
        <w:rPr>
          <w:sz w:val="24"/>
          <w:szCs w:val="24"/>
        </w:rPr>
        <w:t>2/10/23 Patient had a shave biopsy at an outside facility due to nonhealing lesion on his nose. Path</w:t>
      </w:r>
      <w:r w:rsidR="008D4AF0" w:rsidRPr="00F270BC">
        <w:rPr>
          <w:sz w:val="24"/>
          <w:szCs w:val="24"/>
        </w:rPr>
        <w:t>ology</w:t>
      </w:r>
      <w:r w:rsidRPr="00F270BC">
        <w:rPr>
          <w:sz w:val="24"/>
          <w:szCs w:val="24"/>
        </w:rPr>
        <w:t xml:space="preserve"> </w:t>
      </w:r>
      <w:r w:rsidR="00652070" w:rsidRPr="00F270BC">
        <w:rPr>
          <w:sz w:val="24"/>
          <w:szCs w:val="24"/>
        </w:rPr>
        <w:t>reads</w:t>
      </w:r>
      <w:r w:rsidRPr="00F270BC">
        <w:rPr>
          <w:sz w:val="24"/>
          <w:szCs w:val="24"/>
        </w:rPr>
        <w:t xml:space="preserve"> melanoma in situ with positive margin.</w:t>
      </w:r>
    </w:p>
    <w:p w14:paraId="20BFFE1F" w14:textId="4C7F68EC" w:rsidR="003A4515" w:rsidRPr="00F270BC" w:rsidRDefault="003A4515" w:rsidP="0047211A">
      <w:pPr>
        <w:pStyle w:val="ListParagraph"/>
        <w:spacing w:after="200" w:line="276" w:lineRule="auto"/>
        <w:ind w:left="360" w:firstLine="360"/>
        <w:rPr>
          <w:sz w:val="24"/>
          <w:szCs w:val="24"/>
        </w:rPr>
      </w:pPr>
      <w:r w:rsidRPr="00F270BC">
        <w:rPr>
          <w:sz w:val="24"/>
          <w:szCs w:val="24"/>
        </w:rPr>
        <w:t>Facility B:</w:t>
      </w:r>
    </w:p>
    <w:p w14:paraId="07D1F661" w14:textId="3806BB29" w:rsidR="003A4515" w:rsidRDefault="003A4515" w:rsidP="003A4515">
      <w:pPr>
        <w:pStyle w:val="ListParagraph"/>
        <w:spacing w:after="200" w:line="276" w:lineRule="auto"/>
        <w:rPr>
          <w:sz w:val="24"/>
          <w:szCs w:val="24"/>
        </w:rPr>
      </w:pPr>
      <w:r w:rsidRPr="00F270BC">
        <w:rPr>
          <w:sz w:val="24"/>
          <w:szCs w:val="24"/>
        </w:rPr>
        <w:t xml:space="preserve">3/9/23 Patient presented at </w:t>
      </w:r>
      <w:r w:rsidR="008D4AF0" w:rsidRPr="00F270BC">
        <w:rPr>
          <w:sz w:val="24"/>
          <w:szCs w:val="24"/>
        </w:rPr>
        <w:t>y</w:t>
      </w:r>
      <w:r w:rsidRPr="00F270BC">
        <w:rPr>
          <w:sz w:val="24"/>
          <w:szCs w:val="24"/>
        </w:rPr>
        <w:t xml:space="preserve">our facility for wide excision to ensure clear margins. Path returned with no residual tumor. No further treatment. </w:t>
      </w:r>
    </w:p>
    <w:p w14:paraId="1A5E7C1A" w14:textId="77777777" w:rsidR="00F32101" w:rsidRDefault="00F32101" w:rsidP="003A4515">
      <w:pPr>
        <w:pStyle w:val="ListParagraph"/>
        <w:spacing w:after="200" w:line="276" w:lineRule="auto"/>
        <w:rPr>
          <w:sz w:val="24"/>
          <w:szCs w:val="24"/>
        </w:rPr>
      </w:pPr>
    </w:p>
    <w:p w14:paraId="637DDC73" w14:textId="3915F4D6" w:rsidR="00F32101" w:rsidRPr="00F270BC" w:rsidRDefault="00F32101" w:rsidP="003A4515">
      <w:pPr>
        <w:pStyle w:val="ListParagraph"/>
        <w:spacing w:after="200" w:line="276" w:lineRule="auto"/>
        <w:rPr>
          <w:sz w:val="24"/>
          <w:szCs w:val="24"/>
        </w:rPr>
      </w:pPr>
      <w:r>
        <w:rPr>
          <w:sz w:val="24"/>
          <w:szCs w:val="24"/>
        </w:rPr>
        <w:t>What is the Class of Case for Facility B?</w:t>
      </w:r>
    </w:p>
    <w:p w14:paraId="7D8830EE" w14:textId="77777777" w:rsidR="001F726B" w:rsidRPr="001F726B" w:rsidRDefault="001F726B" w:rsidP="001F726B">
      <w:pPr>
        <w:pStyle w:val="ListParagraph"/>
        <w:numPr>
          <w:ilvl w:val="0"/>
          <w:numId w:val="27"/>
        </w:numPr>
        <w:rPr>
          <w:sz w:val="24"/>
          <w:szCs w:val="24"/>
        </w:rPr>
      </w:pPr>
      <w:r w:rsidRPr="001F726B">
        <w:rPr>
          <w:sz w:val="24"/>
          <w:szCs w:val="24"/>
        </w:rPr>
        <w:t>00 Initial diagnosis at the reporting facility AND all treatment or a decision not to treat was done elsewhere</w:t>
      </w:r>
    </w:p>
    <w:p w14:paraId="6CCA25E6" w14:textId="77777777" w:rsidR="001F726B" w:rsidRPr="001F726B" w:rsidRDefault="001F726B" w:rsidP="001F726B">
      <w:pPr>
        <w:pStyle w:val="ListParagraph"/>
        <w:numPr>
          <w:ilvl w:val="0"/>
          <w:numId w:val="27"/>
        </w:numPr>
        <w:rPr>
          <w:sz w:val="24"/>
          <w:szCs w:val="24"/>
        </w:rPr>
      </w:pPr>
      <w:r w:rsidRPr="001F726B">
        <w:rPr>
          <w:sz w:val="24"/>
          <w:szCs w:val="24"/>
        </w:rPr>
        <w:t>12 Initial diagnosis in staff physician’s office AND all first course treatment or a decision not to treat was done at the reporting facility</w:t>
      </w:r>
    </w:p>
    <w:p w14:paraId="221CEA1C" w14:textId="77777777" w:rsidR="001F726B" w:rsidRPr="001F726B" w:rsidRDefault="001F726B" w:rsidP="001F726B">
      <w:pPr>
        <w:pStyle w:val="ListParagraph"/>
        <w:numPr>
          <w:ilvl w:val="0"/>
          <w:numId w:val="27"/>
        </w:numPr>
        <w:rPr>
          <w:sz w:val="24"/>
          <w:szCs w:val="24"/>
        </w:rPr>
      </w:pPr>
      <w:r w:rsidRPr="001F726B">
        <w:rPr>
          <w:sz w:val="24"/>
          <w:szCs w:val="24"/>
        </w:rPr>
        <w:t>21 Initial diagnosis elsewhere AND part of first course treatment was done at the reporting facility; part of first course treatment was done elsewhere.</w:t>
      </w:r>
    </w:p>
    <w:p w14:paraId="4A4DE9E5" w14:textId="77777777" w:rsidR="001F726B" w:rsidRPr="001F726B" w:rsidRDefault="001F726B" w:rsidP="001F726B">
      <w:pPr>
        <w:pStyle w:val="ListParagraph"/>
        <w:numPr>
          <w:ilvl w:val="0"/>
          <w:numId w:val="27"/>
        </w:numPr>
        <w:rPr>
          <w:sz w:val="24"/>
          <w:szCs w:val="24"/>
        </w:rPr>
      </w:pPr>
      <w:r w:rsidRPr="001F726B">
        <w:rPr>
          <w:sz w:val="24"/>
          <w:szCs w:val="24"/>
        </w:rPr>
        <w:t>22 Initial diagnoses elsewhere AND all first course treatment or a decision not to treat was done at the reporting facility</w:t>
      </w:r>
    </w:p>
    <w:p w14:paraId="2AC64F33" w14:textId="77777777" w:rsidR="00AB308D" w:rsidRPr="00F270BC" w:rsidRDefault="00AB308D" w:rsidP="00AB308D">
      <w:pPr>
        <w:pStyle w:val="ListParagraph"/>
        <w:ind w:left="1440"/>
        <w:rPr>
          <w:sz w:val="22"/>
          <w:szCs w:val="22"/>
        </w:rPr>
      </w:pPr>
    </w:p>
    <w:p w14:paraId="1E7BBC28" w14:textId="77777777" w:rsidR="00CB6463" w:rsidRPr="00F270BC" w:rsidRDefault="00CB6463" w:rsidP="00EA1E1D">
      <w:pPr>
        <w:pStyle w:val="ListParagraph"/>
        <w:numPr>
          <w:ilvl w:val="0"/>
          <w:numId w:val="4"/>
        </w:numPr>
        <w:spacing w:after="200" w:line="276" w:lineRule="auto"/>
        <w:rPr>
          <w:sz w:val="22"/>
          <w:szCs w:val="22"/>
        </w:rPr>
      </w:pPr>
      <w:r w:rsidRPr="00F270BC">
        <w:rPr>
          <w:sz w:val="22"/>
          <w:szCs w:val="22"/>
        </w:rPr>
        <w:t xml:space="preserve">Facility A: </w:t>
      </w:r>
    </w:p>
    <w:p w14:paraId="0BEE140A" w14:textId="086171DD" w:rsidR="00CB6463" w:rsidRPr="00F270BC" w:rsidRDefault="00CB6463" w:rsidP="00CB6463">
      <w:pPr>
        <w:pStyle w:val="ListParagraph"/>
        <w:spacing w:after="200" w:line="276" w:lineRule="auto"/>
        <w:ind w:left="1080"/>
        <w:rPr>
          <w:sz w:val="22"/>
          <w:szCs w:val="22"/>
        </w:rPr>
      </w:pPr>
      <w:r w:rsidRPr="00F270BC">
        <w:rPr>
          <w:sz w:val="22"/>
          <w:szCs w:val="22"/>
        </w:rPr>
        <w:t>A patient was diagnosed with prostate cancer on 3/2/23. His urologist recommended active surveillance.  The patient</w:t>
      </w:r>
      <w:r w:rsidR="00182E36" w:rsidRPr="00F270BC">
        <w:rPr>
          <w:sz w:val="22"/>
          <w:szCs w:val="22"/>
        </w:rPr>
        <w:t>’</w:t>
      </w:r>
      <w:r w:rsidRPr="00F270BC">
        <w:rPr>
          <w:sz w:val="22"/>
          <w:szCs w:val="22"/>
        </w:rPr>
        <w:t>s PSA and DRE remained stable until 1/4/2</w:t>
      </w:r>
      <w:r w:rsidR="0047211A" w:rsidRPr="00F270BC">
        <w:rPr>
          <w:sz w:val="22"/>
          <w:szCs w:val="22"/>
        </w:rPr>
        <w:t>4</w:t>
      </w:r>
      <w:r w:rsidRPr="00F270BC">
        <w:rPr>
          <w:sz w:val="22"/>
          <w:szCs w:val="22"/>
        </w:rPr>
        <w:t xml:space="preserve"> when the PSA returned</w:t>
      </w:r>
      <w:r w:rsidR="0047211A" w:rsidRPr="00F270BC">
        <w:rPr>
          <w:sz w:val="22"/>
          <w:szCs w:val="22"/>
        </w:rPr>
        <w:t xml:space="preserve"> </w:t>
      </w:r>
      <w:proofErr w:type="spellStart"/>
      <w:r w:rsidR="0047211A" w:rsidRPr="00F270BC">
        <w:rPr>
          <w:sz w:val="22"/>
          <w:szCs w:val="22"/>
        </w:rPr>
        <w:t>signficantly</w:t>
      </w:r>
      <w:proofErr w:type="spellEnd"/>
      <w:r w:rsidRPr="00F270BC">
        <w:rPr>
          <w:sz w:val="22"/>
          <w:szCs w:val="22"/>
        </w:rPr>
        <w:t xml:space="preserve"> elevated. Due to the elevation in the PSA and patient anxiety a prostatectomy was recommended.</w:t>
      </w:r>
    </w:p>
    <w:p w14:paraId="47837E60" w14:textId="77777777" w:rsidR="00CB6463" w:rsidRPr="00F270BC" w:rsidRDefault="00CB6463" w:rsidP="00CB6463">
      <w:pPr>
        <w:pStyle w:val="ListParagraph"/>
        <w:spacing w:after="200" w:line="276" w:lineRule="auto"/>
        <w:rPr>
          <w:sz w:val="22"/>
          <w:szCs w:val="22"/>
        </w:rPr>
      </w:pPr>
      <w:r w:rsidRPr="00F270BC">
        <w:rPr>
          <w:sz w:val="22"/>
          <w:szCs w:val="22"/>
        </w:rPr>
        <w:t>Facility B:</w:t>
      </w:r>
    </w:p>
    <w:p w14:paraId="1A94124D" w14:textId="0945BE28" w:rsidR="00CB6463" w:rsidRPr="00F270BC" w:rsidRDefault="00CB6463" w:rsidP="00CB6463">
      <w:pPr>
        <w:pStyle w:val="ListParagraph"/>
        <w:spacing w:after="200" w:line="276" w:lineRule="auto"/>
        <w:ind w:left="1080"/>
        <w:rPr>
          <w:sz w:val="22"/>
          <w:szCs w:val="22"/>
        </w:rPr>
      </w:pPr>
      <w:r w:rsidRPr="00F270BC">
        <w:rPr>
          <w:sz w:val="22"/>
          <w:szCs w:val="22"/>
        </w:rPr>
        <w:t>Robotic Assisted Prostatectomy</w:t>
      </w:r>
    </w:p>
    <w:p w14:paraId="54430EF4" w14:textId="72DE9FF9" w:rsidR="00182E36" w:rsidRPr="00F270BC" w:rsidRDefault="00182E36" w:rsidP="00182E36">
      <w:pPr>
        <w:spacing w:after="200" w:line="276" w:lineRule="auto"/>
        <w:rPr>
          <w:sz w:val="22"/>
          <w:szCs w:val="22"/>
        </w:rPr>
      </w:pPr>
      <w:r w:rsidRPr="00F270BC">
        <w:rPr>
          <w:sz w:val="22"/>
          <w:szCs w:val="22"/>
        </w:rPr>
        <w:tab/>
        <w:t>What is Class of Case for facility B?</w:t>
      </w:r>
    </w:p>
    <w:p w14:paraId="3D8EDD41" w14:textId="77777777" w:rsidR="00CB6463" w:rsidRPr="00F270BC" w:rsidRDefault="00CB6463" w:rsidP="00EA1E1D">
      <w:pPr>
        <w:pStyle w:val="ListParagraph"/>
        <w:numPr>
          <w:ilvl w:val="1"/>
          <w:numId w:val="16"/>
        </w:numPr>
        <w:spacing w:after="200" w:line="276" w:lineRule="auto"/>
        <w:rPr>
          <w:sz w:val="22"/>
          <w:szCs w:val="22"/>
        </w:rPr>
      </w:pPr>
      <w:r w:rsidRPr="00F270BC">
        <w:rPr>
          <w:sz w:val="22"/>
          <w:szCs w:val="22"/>
        </w:rPr>
        <w:t>14 Initial diagnosis at reporting facility AND all first course treatment or a decision not to treat was done at the reporting facility</w:t>
      </w:r>
    </w:p>
    <w:p w14:paraId="2CCAD2D1" w14:textId="77777777" w:rsidR="00CB6463" w:rsidRPr="00F270BC" w:rsidRDefault="00CB6463" w:rsidP="00EA1E1D">
      <w:pPr>
        <w:pStyle w:val="ListParagraph"/>
        <w:numPr>
          <w:ilvl w:val="1"/>
          <w:numId w:val="16"/>
        </w:numPr>
        <w:spacing w:after="200" w:line="276" w:lineRule="auto"/>
        <w:rPr>
          <w:sz w:val="22"/>
          <w:szCs w:val="22"/>
        </w:rPr>
      </w:pPr>
      <w:r w:rsidRPr="00F270BC">
        <w:rPr>
          <w:sz w:val="22"/>
          <w:szCs w:val="22"/>
        </w:rPr>
        <w:t>21 Initial diagnosis elsewhere AND part of first course treatment or a decision not to treat was done at the reporting facility</w:t>
      </w:r>
    </w:p>
    <w:p w14:paraId="7C066B59" w14:textId="77777777" w:rsidR="00CB6463" w:rsidRPr="00F270BC" w:rsidRDefault="00CB6463" w:rsidP="00EA1E1D">
      <w:pPr>
        <w:pStyle w:val="ListParagraph"/>
        <w:numPr>
          <w:ilvl w:val="1"/>
          <w:numId w:val="16"/>
        </w:numPr>
        <w:spacing w:after="200" w:line="276" w:lineRule="auto"/>
        <w:rPr>
          <w:sz w:val="22"/>
          <w:szCs w:val="22"/>
        </w:rPr>
      </w:pPr>
      <w:r w:rsidRPr="00F270BC">
        <w:rPr>
          <w:sz w:val="22"/>
          <w:szCs w:val="22"/>
        </w:rPr>
        <w:t>30 Initial diagnosis and all first course treatment elsewhere AND reporting facility participated in diagnostic workup (for example, consult only, treatment plan only, staging workup after initial diagnosis elsewhere)</w:t>
      </w:r>
    </w:p>
    <w:p w14:paraId="1D5123DB" w14:textId="77777777" w:rsidR="00CB6463" w:rsidRPr="00F270BC" w:rsidRDefault="00CB6463" w:rsidP="00EA1E1D">
      <w:pPr>
        <w:pStyle w:val="ListParagraph"/>
        <w:numPr>
          <w:ilvl w:val="1"/>
          <w:numId w:val="16"/>
        </w:numPr>
        <w:spacing w:after="200" w:line="276" w:lineRule="auto"/>
        <w:rPr>
          <w:sz w:val="22"/>
          <w:szCs w:val="22"/>
        </w:rPr>
      </w:pPr>
      <w:r w:rsidRPr="00F270BC">
        <w:rPr>
          <w:sz w:val="22"/>
          <w:szCs w:val="22"/>
        </w:rPr>
        <w:t>32 Diagnosis AND all first course treatment provided elsewhere AND patient presents at reporting facility with disease recurrence or persistence (active disease)</w:t>
      </w:r>
    </w:p>
    <w:p w14:paraId="786BDB60" w14:textId="31006E1E" w:rsidR="00182E36" w:rsidRPr="00F270BC" w:rsidRDefault="00182E36">
      <w:pPr>
        <w:rPr>
          <w:sz w:val="24"/>
          <w:szCs w:val="22"/>
        </w:rPr>
      </w:pPr>
      <w:r w:rsidRPr="00F270BC">
        <w:rPr>
          <w:sz w:val="24"/>
          <w:szCs w:val="22"/>
        </w:rPr>
        <w:br w:type="page"/>
      </w:r>
    </w:p>
    <w:p w14:paraId="788D53C1" w14:textId="77777777" w:rsidR="00182E36" w:rsidRPr="00F270BC" w:rsidRDefault="00182E36" w:rsidP="00AB308D">
      <w:pPr>
        <w:pStyle w:val="ListParagraph"/>
        <w:spacing w:after="200" w:line="276" w:lineRule="auto"/>
        <w:ind w:left="1440"/>
        <w:rPr>
          <w:sz w:val="24"/>
          <w:szCs w:val="22"/>
        </w:rPr>
      </w:pPr>
    </w:p>
    <w:p w14:paraId="14F2BF5D" w14:textId="4D6DB268" w:rsidR="00CB6463" w:rsidRPr="00F270BC" w:rsidRDefault="00CB6463" w:rsidP="00EA1E1D">
      <w:pPr>
        <w:pStyle w:val="ListParagraph"/>
        <w:numPr>
          <w:ilvl w:val="0"/>
          <w:numId w:val="4"/>
        </w:numPr>
        <w:rPr>
          <w:rFonts w:eastAsia="Calibri"/>
          <w:sz w:val="24"/>
          <w:szCs w:val="24"/>
        </w:rPr>
      </w:pPr>
      <w:bookmarkStart w:id="1" w:name="_Hlk160008381"/>
      <w:r w:rsidRPr="00F270BC">
        <w:rPr>
          <w:rFonts w:eastAsia="Calibri"/>
          <w:sz w:val="24"/>
          <w:szCs w:val="24"/>
        </w:rPr>
        <w:t xml:space="preserve">A patient has a mammogram on 10/4/23 that shows a BI-RADS 4 lesion in her left breast. An ultrasound guided core biopsy showed lobular neoplasia grade III occurring in her </w:t>
      </w:r>
      <w:r w:rsidR="00B539DD">
        <w:rPr>
          <w:rFonts w:eastAsia="Calibri"/>
          <w:sz w:val="24"/>
          <w:szCs w:val="24"/>
        </w:rPr>
        <w:t>left</w:t>
      </w:r>
      <w:r w:rsidRPr="00F270BC">
        <w:rPr>
          <w:rFonts w:eastAsia="Calibri"/>
          <w:sz w:val="24"/>
          <w:szCs w:val="24"/>
        </w:rPr>
        <w:t xml:space="preserve"> breast. The physician refers to this as lobular carcinoma in situ. </w:t>
      </w:r>
    </w:p>
    <w:p w14:paraId="3FA41818" w14:textId="77777777" w:rsidR="00CB6463" w:rsidRPr="00F270BC" w:rsidRDefault="00CB6463" w:rsidP="00CB6463">
      <w:pPr>
        <w:ind w:left="720"/>
        <w:rPr>
          <w:rFonts w:eastAsia="Calibri"/>
          <w:sz w:val="24"/>
          <w:szCs w:val="24"/>
        </w:rPr>
      </w:pPr>
      <w:r w:rsidRPr="00F270BC">
        <w:rPr>
          <w:rFonts w:eastAsia="Calibri"/>
          <w:sz w:val="24"/>
          <w:szCs w:val="24"/>
        </w:rPr>
        <w:t>10/28/23 The patient had a lumpectomy of the left breast. Pathology showed lobular neoplasia grade II, but no residual LCIS. The patient did not have any additional treatment.</w:t>
      </w:r>
    </w:p>
    <w:p w14:paraId="153D2B3C" w14:textId="77777777" w:rsidR="00CB6463" w:rsidRPr="00F270BC" w:rsidRDefault="00CB6463" w:rsidP="00EA1E1D">
      <w:pPr>
        <w:pStyle w:val="ListParagraph"/>
        <w:numPr>
          <w:ilvl w:val="1"/>
          <w:numId w:val="4"/>
        </w:numPr>
        <w:spacing w:after="200" w:line="276" w:lineRule="auto"/>
        <w:rPr>
          <w:sz w:val="22"/>
          <w:szCs w:val="22"/>
        </w:rPr>
      </w:pPr>
      <w:r w:rsidRPr="00F270BC">
        <w:rPr>
          <w:sz w:val="22"/>
          <w:szCs w:val="22"/>
        </w:rPr>
        <w:t>00 Initial diagnosis at the reporting facility AND all treatment or a decision not to treat was done elsewhere</w:t>
      </w:r>
    </w:p>
    <w:p w14:paraId="66B06075" w14:textId="77777777" w:rsidR="00CB6463" w:rsidRPr="00F270BC" w:rsidRDefault="00CB6463" w:rsidP="00EA1E1D">
      <w:pPr>
        <w:pStyle w:val="ListParagraph"/>
        <w:numPr>
          <w:ilvl w:val="1"/>
          <w:numId w:val="4"/>
        </w:numPr>
        <w:spacing w:after="200" w:line="276" w:lineRule="auto"/>
        <w:rPr>
          <w:sz w:val="22"/>
          <w:szCs w:val="22"/>
        </w:rPr>
      </w:pPr>
      <w:r w:rsidRPr="00F270BC">
        <w:rPr>
          <w:sz w:val="22"/>
          <w:szCs w:val="22"/>
        </w:rPr>
        <w:t>21-initial diagnosis elsewhere and part of first course treatment was done at the reporting facility</w:t>
      </w:r>
    </w:p>
    <w:p w14:paraId="1771432C" w14:textId="77777777" w:rsidR="00CB6463" w:rsidRPr="00F270BC" w:rsidRDefault="00CB6463" w:rsidP="00EA1E1D">
      <w:pPr>
        <w:pStyle w:val="ListParagraph"/>
        <w:numPr>
          <w:ilvl w:val="1"/>
          <w:numId w:val="4"/>
        </w:numPr>
        <w:spacing w:after="200" w:line="276" w:lineRule="auto"/>
        <w:rPr>
          <w:sz w:val="22"/>
          <w:szCs w:val="22"/>
        </w:rPr>
      </w:pPr>
      <w:r w:rsidRPr="00F270BC">
        <w:rPr>
          <w:sz w:val="22"/>
          <w:szCs w:val="22"/>
        </w:rPr>
        <w:t>30 Initial diagnosis and all first course treatment elsewhere AND reporting facility participated in diagnostic workup (for example, consult only, treatment plan only, staging workup after initial diagnosis elsewhere)</w:t>
      </w:r>
    </w:p>
    <w:p w14:paraId="6F2A9A37" w14:textId="77777777" w:rsidR="00CB6463" w:rsidRPr="00F270BC" w:rsidRDefault="00CB6463" w:rsidP="00EA1E1D">
      <w:pPr>
        <w:pStyle w:val="ListParagraph"/>
        <w:numPr>
          <w:ilvl w:val="1"/>
          <w:numId w:val="4"/>
        </w:numPr>
        <w:spacing w:after="200" w:line="276" w:lineRule="auto"/>
        <w:rPr>
          <w:sz w:val="22"/>
          <w:szCs w:val="22"/>
        </w:rPr>
      </w:pPr>
      <w:r w:rsidRPr="00F270BC">
        <w:rPr>
          <w:sz w:val="22"/>
          <w:szCs w:val="22"/>
        </w:rPr>
        <w:t>34 Type of case not required by CoC to be accessioned (for example, a benign colon tumor) AND initial diagnosis AND part or all of first course treatment by reporting facility</w:t>
      </w:r>
    </w:p>
    <w:bookmarkEnd w:id="1"/>
    <w:p w14:paraId="1E1E5591" w14:textId="77777777" w:rsidR="00CB6463" w:rsidRPr="00F270BC" w:rsidRDefault="00CB6463" w:rsidP="00CB6463">
      <w:pPr>
        <w:pStyle w:val="ListParagraph"/>
        <w:spacing w:after="200" w:line="276" w:lineRule="auto"/>
        <w:ind w:left="1440"/>
        <w:rPr>
          <w:sz w:val="22"/>
          <w:szCs w:val="22"/>
        </w:rPr>
      </w:pPr>
    </w:p>
    <w:p w14:paraId="48793965" w14:textId="1588ED9E" w:rsidR="003A7D8B" w:rsidRPr="00F270BC" w:rsidRDefault="00240698" w:rsidP="00EA1E1D">
      <w:pPr>
        <w:pStyle w:val="ListParagraph"/>
        <w:numPr>
          <w:ilvl w:val="0"/>
          <w:numId w:val="4"/>
        </w:numPr>
        <w:spacing w:after="200" w:line="276" w:lineRule="auto"/>
        <w:rPr>
          <w:sz w:val="24"/>
          <w:szCs w:val="22"/>
        </w:rPr>
      </w:pPr>
      <w:r w:rsidRPr="00F270BC">
        <w:rPr>
          <w:sz w:val="24"/>
          <w:szCs w:val="22"/>
        </w:rPr>
        <w:t>A patient is seen at an out</w:t>
      </w:r>
      <w:r w:rsidR="009E3E64" w:rsidRPr="00F270BC">
        <w:rPr>
          <w:sz w:val="24"/>
          <w:szCs w:val="22"/>
        </w:rPr>
        <w:t xml:space="preserve">patient surgery center </w:t>
      </w:r>
      <w:r w:rsidR="00CB6463" w:rsidRPr="00F270BC">
        <w:rPr>
          <w:sz w:val="24"/>
          <w:szCs w:val="22"/>
        </w:rPr>
        <w:t xml:space="preserve">(not affiliated with your facility) </w:t>
      </w:r>
      <w:r w:rsidR="009E3E64" w:rsidRPr="00F270BC">
        <w:rPr>
          <w:sz w:val="24"/>
          <w:szCs w:val="22"/>
        </w:rPr>
        <w:t xml:space="preserve">on 2/4/2024 for a biopsy of a left base of tongue lesion. </w:t>
      </w:r>
      <w:r w:rsidR="00356B30" w:rsidRPr="00F270BC">
        <w:rPr>
          <w:sz w:val="24"/>
          <w:szCs w:val="22"/>
        </w:rPr>
        <w:t xml:space="preserve">The specimen was sent to your </w:t>
      </w:r>
      <w:r w:rsidR="009E3E64" w:rsidRPr="00F270BC">
        <w:rPr>
          <w:sz w:val="24"/>
          <w:szCs w:val="22"/>
        </w:rPr>
        <w:t>pathology department</w:t>
      </w:r>
      <w:r w:rsidR="00356B30" w:rsidRPr="00F270BC">
        <w:rPr>
          <w:sz w:val="24"/>
          <w:szCs w:val="22"/>
        </w:rPr>
        <w:t xml:space="preserve"> for review. T</w:t>
      </w:r>
      <w:r w:rsidR="009E3E64" w:rsidRPr="00F270BC">
        <w:rPr>
          <w:sz w:val="24"/>
          <w:szCs w:val="22"/>
        </w:rPr>
        <w:t xml:space="preserve">he </w:t>
      </w:r>
      <w:r w:rsidR="00356B30" w:rsidRPr="00F270BC">
        <w:rPr>
          <w:sz w:val="24"/>
          <w:szCs w:val="22"/>
        </w:rPr>
        <w:t>pathology report showed the specimen was</w:t>
      </w:r>
      <w:r w:rsidR="009E3E64" w:rsidRPr="00F270BC">
        <w:rPr>
          <w:sz w:val="24"/>
          <w:szCs w:val="22"/>
        </w:rPr>
        <w:t xml:space="preserve"> positive for invasive, poorly differentiated squamous cell carcinoma, basaloid type, nonkeratinizing. No HPV histogenesis. The patient returns</w:t>
      </w:r>
      <w:r w:rsidR="00356B30" w:rsidRPr="00F270BC">
        <w:rPr>
          <w:sz w:val="24"/>
          <w:szCs w:val="22"/>
        </w:rPr>
        <w:t xml:space="preserve"> to your facility </w:t>
      </w:r>
      <w:r w:rsidR="009E3E64" w:rsidRPr="00F270BC">
        <w:rPr>
          <w:sz w:val="24"/>
          <w:szCs w:val="22"/>
        </w:rPr>
        <w:t>on 2/17/2024 for an excisional biopsy that confirms the diagnosis. The class of case is…</w:t>
      </w:r>
    </w:p>
    <w:p w14:paraId="214338E6" w14:textId="77777777" w:rsidR="009E3E64" w:rsidRPr="00F270BC" w:rsidRDefault="009E3E64" w:rsidP="00EA1E1D">
      <w:pPr>
        <w:pStyle w:val="ListParagraph"/>
        <w:numPr>
          <w:ilvl w:val="0"/>
          <w:numId w:val="17"/>
        </w:numPr>
        <w:spacing w:after="200" w:line="276" w:lineRule="auto"/>
        <w:rPr>
          <w:sz w:val="24"/>
          <w:szCs w:val="22"/>
        </w:rPr>
      </w:pPr>
      <w:bookmarkStart w:id="2" w:name="_Hlk159855748"/>
      <w:r w:rsidRPr="00F270BC">
        <w:rPr>
          <w:sz w:val="24"/>
          <w:szCs w:val="22"/>
        </w:rPr>
        <w:t>00 Initial diagnosis at the reporting facility AND all treatment or a decision not to treat was done elsewhere</w:t>
      </w:r>
    </w:p>
    <w:p w14:paraId="24E176AB" w14:textId="1E73CA81" w:rsidR="009E3E64" w:rsidRPr="00F270BC" w:rsidRDefault="009E3E64" w:rsidP="00EA1E1D">
      <w:pPr>
        <w:pStyle w:val="ListParagraph"/>
        <w:numPr>
          <w:ilvl w:val="0"/>
          <w:numId w:val="17"/>
        </w:numPr>
        <w:spacing w:after="200" w:line="276" w:lineRule="auto"/>
        <w:rPr>
          <w:sz w:val="24"/>
          <w:szCs w:val="22"/>
        </w:rPr>
      </w:pPr>
      <w:r w:rsidRPr="00F270BC">
        <w:rPr>
          <w:sz w:val="24"/>
          <w:szCs w:val="22"/>
        </w:rPr>
        <w:t>21-initial diagnosis elsewhere and part of first course treatment was done at the reporting facility</w:t>
      </w:r>
    </w:p>
    <w:p w14:paraId="5B2C688A" w14:textId="0F735D70" w:rsidR="009E3E64" w:rsidRPr="00F270BC" w:rsidRDefault="009E3E64" w:rsidP="00EA1E1D">
      <w:pPr>
        <w:pStyle w:val="ListParagraph"/>
        <w:numPr>
          <w:ilvl w:val="0"/>
          <w:numId w:val="17"/>
        </w:numPr>
        <w:spacing w:after="200" w:line="276" w:lineRule="auto"/>
        <w:rPr>
          <w:sz w:val="24"/>
          <w:szCs w:val="22"/>
        </w:rPr>
      </w:pPr>
      <w:r w:rsidRPr="00F270BC">
        <w:rPr>
          <w:sz w:val="24"/>
          <w:szCs w:val="22"/>
        </w:rPr>
        <w:t xml:space="preserve">22-initial diagnosis elsewhere and all of first course treatment was done at the reporting facility </w:t>
      </w:r>
    </w:p>
    <w:p w14:paraId="78924526" w14:textId="57D43D5F" w:rsidR="009E3E64" w:rsidRPr="00F270BC" w:rsidRDefault="009E3E64" w:rsidP="00EA1E1D">
      <w:pPr>
        <w:pStyle w:val="ListParagraph"/>
        <w:numPr>
          <w:ilvl w:val="0"/>
          <w:numId w:val="17"/>
        </w:numPr>
        <w:spacing w:after="200" w:line="276" w:lineRule="auto"/>
        <w:rPr>
          <w:sz w:val="24"/>
          <w:szCs w:val="22"/>
        </w:rPr>
      </w:pPr>
      <w:r w:rsidRPr="00F270BC">
        <w:rPr>
          <w:sz w:val="24"/>
          <w:szCs w:val="22"/>
        </w:rPr>
        <w:t>30 Initial diagnosis and all first course treatment elsewhere AND reporting facility participated in diagnostic workup (for example, consult only, treatment plan only, staging workup after initial diagnosis elsewhere)</w:t>
      </w:r>
    </w:p>
    <w:p w14:paraId="310C0D71" w14:textId="3861CCAC" w:rsidR="00356B30" w:rsidRPr="00F270BC" w:rsidRDefault="009E3E64" w:rsidP="00EA1E1D">
      <w:pPr>
        <w:pStyle w:val="ListParagraph"/>
        <w:numPr>
          <w:ilvl w:val="0"/>
          <w:numId w:val="17"/>
        </w:numPr>
        <w:spacing w:after="200" w:line="276" w:lineRule="auto"/>
        <w:rPr>
          <w:sz w:val="24"/>
          <w:szCs w:val="22"/>
        </w:rPr>
      </w:pPr>
      <w:r w:rsidRPr="00F270BC">
        <w:rPr>
          <w:sz w:val="24"/>
          <w:szCs w:val="22"/>
        </w:rPr>
        <w:t>43 Pathology or other lab specimens only</w:t>
      </w:r>
    </w:p>
    <w:bookmarkEnd w:id="2"/>
    <w:p w14:paraId="728EDA6F" w14:textId="37999FE7" w:rsidR="00BB111D" w:rsidRPr="00F270BC" w:rsidRDefault="00BB111D">
      <w:pPr>
        <w:rPr>
          <w:sz w:val="24"/>
          <w:szCs w:val="22"/>
        </w:rPr>
      </w:pPr>
      <w:r w:rsidRPr="00F270BC">
        <w:rPr>
          <w:sz w:val="24"/>
          <w:szCs w:val="22"/>
        </w:rPr>
        <w:br w:type="page"/>
      </w:r>
    </w:p>
    <w:p w14:paraId="1B98324B" w14:textId="77777777" w:rsidR="00CB6463" w:rsidRPr="00F270BC" w:rsidRDefault="00CB6463" w:rsidP="00CB6463">
      <w:pPr>
        <w:pStyle w:val="ListParagraph"/>
        <w:spacing w:after="200" w:line="276" w:lineRule="auto"/>
        <w:rPr>
          <w:sz w:val="24"/>
          <w:szCs w:val="22"/>
        </w:rPr>
      </w:pPr>
    </w:p>
    <w:p w14:paraId="324B8FBC" w14:textId="2981C5D2" w:rsidR="009E3E64" w:rsidRPr="00F270BC" w:rsidRDefault="009E3E64" w:rsidP="00EA1E1D">
      <w:pPr>
        <w:pStyle w:val="ListParagraph"/>
        <w:numPr>
          <w:ilvl w:val="0"/>
          <w:numId w:val="4"/>
        </w:numPr>
        <w:spacing w:after="200" w:line="276" w:lineRule="auto"/>
        <w:rPr>
          <w:sz w:val="24"/>
          <w:szCs w:val="22"/>
        </w:rPr>
      </w:pPr>
      <w:r w:rsidRPr="00F270BC">
        <w:rPr>
          <w:sz w:val="24"/>
          <w:szCs w:val="22"/>
        </w:rPr>
        <w:t xml:space="preserve">A patient presents at your facility for workup of a skin lesion on 9/20/2023. The shave biopsy is consistent with atypical melanocytic proliferation, and the patient does not return for further evaluation in your dermatology department. On 1/10/2024, the patient is seen in your emergency department for confusion and altered mental status. The patient passes away, and the autopsy reveals several lesions in the frontal lobe, consistent with metastatic melanoma. What is the appropriate class of case? </w:t>
      </w:r>
    </w:p>
    <w:p w14:paraId="7815363D" w14:textId="77777777" w:rsidR="00CB6463" w:rsidRPr="00F270BC" w:rsidRDefault="00CB6463" w:rsidP="00EA1E1D">
      <w:pPr>
        <w:pStyle w:val="ListParagraph"/>
        <w:numPr>
          <w:ilvl w:val="1"/>
          <w:numId w:val="4"/>
        </w:numPr>
        <w:spacing w:after="200" w:line="276" w:lineRule="auto"/>
        <w:rPr>
          <w:sz w:val="24"/>
          <w:szCs w:val="22"/>
        </w:rPr>
      </w:pPr>
      <w:r w:rsidRPr="00F270BC">
        <w:rPr>
          <w:sz w:val="24"/>
          <w:szCs w:val="22"/>
        </w:rPr>
        <w:t>00 Initial diagnosis at the reporting facility AND all treatment or a decision not to treat was done elsewhere</w:t>
      </w:r>
    </w:p>
    <w:p w14:paraId="5840D162" w14:textId="77777777" w:rsidR="00CB6463" w:rsidRPr="00F270BC" w:rsidRDefault="00CB6463" w:rsidP="00EA1E1D">
      <w:pPr>
        <w:pStyle w:val="ListParagraph"/>
        <w:numPr>
          <w:ilvl w:val="1"/>
          <w:numId w:val="4"/>
        </w:numPr>
        <w:spacing w:after="200" w:line="276" w:lineRule="auto"/>
        <w:rPr>
          <w:sz w:val="24"/>
          <w:szCs w:val="22"/>
        </w:rPr>
      </w:pPr>
      <w:r w:rsidRPr="00F270BC">
        <w:rPr>
          <w:sz w:val="24"/>
          <w:szCs w:val="22"/>
        </w:rPr>
        <w:t>30 Initial diagnosis and all first course treatment elsewhere AND reporting facility participated in diagnostic workup (for example, consult only, treatment plan only, staging workup after initial diagnosis elsewhere)</w:t>
      </w:r>
    </w:p>
    <w:p w14:paraId="2368949E" w14:textId="2C6BDC0D" w:rsidR="00CB6463" w:rsidRPr="00F270BC" w:rsidRDefault="00CB6463" w:rsidP="00EA1E1D">
      <w:pPr>
        <w:pStyle w:val="ListParagraph"/>
        <w:numPr>
          <w:ilvl w:val="1"/>
          <w:numId w:val="4"/>
        </w:numPr>
        <w:spacing w:after="200" w:line="276" w:lineRule="auto"/>
        <w:rPr>
          <w:sz w:val="24"/>
          <w:szCs w:val="22"/>
        </w:rPr>
      </w:pPr>
      <w:r w:rsidRPr="00F270BC">
        <w:rPr>
          <w:sz w:val="24"/>
          <w:szCs w:val="22"/>
        </w:rPr>
        <w:t>38 Initial diagnosis established by autopsy at the reporting facility, cancer not suspected prior to death</w:t>
      </w:r>
    </w:p>
    <w:p w14:paraId="722E2279" w14:textId="1553483B" w:rsidR="00CB6463" w:rsidRPr="00F270BC" w:rsidRDefault="00CB6463" w:rsidP="00EA1E1D">
      <w:pPr>
        <w:pStyle w:val="ListParagraph"/>
        <w:numPr>
          <w:ilvl w:val="1"/>
          <w:numId w:val="4"/>
        </w:numPr>
        <w:spacing w:after="200" w:line="276" w:lineRule="auto"/>
        <w:rPr>
          <w:sz w:val="24"/>
          <w:szCs w:val="22"/>
        </w:rPr>
      </w:pPr>
      <w:r w:rsidRPr="00F270BC">
        <w:rPr>
          <w:sz w:val="24"/>
          <w:szCs w:val="22"/>
        </w:rPr>
        <w:t>43 Pathology or other lab specimens only</w:t>
      </w:r>
    </w:p>
    <w:p w14:paraId="525A02E8" w14:textId="77777777" w:rsidR="00AB308D" w:rsidRPr="00F270BC" w:rsidRDefault="00AB308D" w:rsidP="00AB308D">
      <w:pPr>
        <w:pStyle w:val="ListParagraph"/>
        <w:rPr>
          <w:rFonts w:eastAsia="Calibri"/>
          <w:sz w:val="22"/>
          <w:szCs w:val="22"/>
        </w:rPr>
      </w:pPr>
    </w:p>
    <w:p w14:paraId="2845C360" w14:textId="7D61B604" w:rsidR="00737698" w:rsidRPr="00F270BC" w:rsidRDefault="00737698" w:rsidP="00EA1E1D">
      <w:pPr>
        <w:pStyle w:val="ListParagraph"/>
        <w:numPr>
          <w:ilvl w:val="0"/>
          <w:numId w:val="4"/>
        </w:numPr>
        <w:rPr>
          <w:rFonts w:eastAsia="Calibri"/>
          <w:sz w:val="24"/>
          <w:szCs w:val="24"/>
        </w:rPr>
      </w:pPr>
      <w:r w:rsidRPr="00F270BC">
        <w:rPr>
          <w:rFonts w:eastAsia="Calibri"/>
          <w:sz w:val="24"/>
          <w:szCs w:val="24"/>
        </w:rPr>
        <w:t xml:space="preserve">A patient presents to his local hospital for evaluation for shortness of breath and general weakness. The emergency room performs a history and physical, which reveals a prior history of meningioma, completely resected in 2019. The patient </w:t>
      </w:r>
      <w:r w:rsidR="00DF0410" w:rsidRPr="00F270BC">
        <w:rPr>
          <w:rFonts w:eastAsia="Calibri"/>
          <w:sz w:val="24"/>
          <w:szCs w:val="24"/>
        </w:rPr>
        <w:t>has been</w:t>
      </w:r>
      <w:r w:rsidRPr="00F270BC">
        <w:rPr>
          <w:rFonts w:eastAsia="Calibri"/>
          <w:sz w:val="24"/>
          <w:szCs w:val="24"/>
        </w:rPr>
        <w:t xml:space="preserve"> followed with serial imaging since 2020 by the patient’s outside neurologist with no known recurrences. A chest x-ray is performed, positive for pneumonia. The patient is prescribed antibiotics and discharged. </w:t>
      </w:r>
      <w:r w:rsidR="00DF67D4" w:rsidRPr="00F270BC">
        <w:rPr>
          <w:rFonts w:eastAsia="Calibri"/>
          <w:sz w:val="24"/>
          <w:szCs w:val="24"/>
        </w:rPr>
        <w:t>If this case were reportable by your central registry</w:t>
      </w:r>
      <w:r w:rsidR="00F254D5" w:rsidRPr="00F270BC">
        <w:rPr>
          <w:rFonts w:eastAsia="Calibri"/>
          <w:sz w:val="24"/>
          <w:szCs w:val="24"/>
        </w:rPr>
        <w:t xml:space="preserve"> or facility</w:t>
      </w:r>
      <w:r w:rsidR="00DF67D4" w:rsidRPr="00F270BC">
        <w:rPr>
          <w:rFonts w:eastAsia="Calibri"/>
          <w:sz w:val="24"/>
          <w:szCs w:val="24"/>
        </w:rPr>
        <w:t>, what class of case would be assigned?</w:t>
      </w:r>
    </w:p>
    <w:p w14:paraId="536AFA63" w14:textId="77777777" w:rsidR="00CB6463" w:rsidRPr="00F270BC" w:rsidRDefault="00CB6463" w:rsidP="00EA1E1D">
      <w:pPr>
        <w:pStyle w:val="ListParagraph"/>
        <w:numPr>
          <w:ilvl w:val="1"/>
          <w:numId w:val="4"/>
        </w:numPr>
        <w:spacing w:after="200" w:line="276" w:lineRule="auto"/>
        <w:rPr>
          <w:sz w:val="24"/>
          <w:szCs w:val="22"/>
        </w:rPr>
      </w:pPr>
      <w:r w:rsidRPr="00F270BC">
        <w:rPr>
          <w:sz w:val="24"/>
          <w:szCs w:val="22"/>
        </w:rPr>
        <w:t>00 Initial diagnosis at the reporting facility AND all treatment or a decision not to treat was done elsewhere</w:t>
      </w:r>
    </w:p>
    <w:p w14:paraId="4A1498A8" w14:textId="77777777" w:rsidR="00CB6463" w:rsidRPr="00F270BC" w:rsidRDefault="00CB6463" w:rsidP="00EA1E1D">
      <w:pPr>
        <w:pStyle w:val="ListParagraph"/>
        <w:numPr>
          <w:ilvl w:val="1"/>
          <w:numId w:val="4"/>
        </w:numPr>
        <w:spacing w:after="200" w:line="276" w:lineRule="auto"/>
        <w:rPr>
          <w:sz w:val="24"/>
          <w:szCs w:val="22"/>
        </w:rPr>
      </w:pPr>
      <w:r w:rsidRPr="00F270BC">
        <w:rPr>
          <w:sz w:val="24"/>
          <w:szCs w:val="22"/>
        </w:rPr>
        <w:t>21-initial diagnosis elsewhere and part of first course treatment was done at the reporting facility</w:t>
      </w:r>
    </w:p>
    <w:p w14:paraId="6190CAD5" w14:textId="77777777" w:rsidR="00DF67D4" w:rsidRPr="00F270BC" w:rsidRDefault="00CB6463" w:rsidP="00EA1E1D">
      <w:pPr>
        <w:pStyle w:val="ListParagraph"/>
        <w:numPr>
          <w:ilvl w:val="1"/>
          <w:numId w:val="4"/>
        </w:numPr>
        <w:spacing w:after="200" w:line="276" w:lineRule="auto"/>
        <w:rPr>
          <w:sz w:val="24"/>
          <w:szCs w:val="24"/>
        </w:rPr>
      </w:pPr>
      <w:r w:rsidRPr="00F270BC">
        <w:rPr>
          <w:sz w:val="24"/>
          <w:szCs w:val="22"/>
        </w:rPr>
        <w:t>30 Initial diagnosis and all first course treatment elsewhere AND reporting facility participated in diagnostic workup (for example, consult only, treatment plan only, staging workup after initial diagnosis elsewhere)</w:t>
      </w:r>
    </w:p>
    <w:p w14:paraId="14E8DBC6" w14:textId="2880DD20" w:rsidR="00DF67D4" w:rsidRPr="00F270BC" w:rsidRDefault="00DF67D4" w:rsidP="00EA1E1D">
      <w:pPr>
        <w:pStyle w:val="ListParagraph"/>
        <w:numPr>
          <w:ilvl w:val="1"/>
          <w:numId w:val="4"/>
        </w:numPr>
        <w:spacing w:after="200" w:line="276" w:lineRule="auto"/>
        <w:rPr>
          <w:sz w:val="24"/>
          <w:szCs w:val="24"/>
        </w:rPr>
      </w:pPr>
      <w:r w:rsidRPr="00F270BC">
        <w:rPr>
          <w:sz w:val="24"/>
          <w:szCs w:val="24"/>
        </w:rPr>
        <w:t xml:space="preserve">33 Diagnosis AND all first course treatment provided elsewhere AND patient presents at reporting facility with disease history only (disease not active) </w:t>
      </w:r>
    </w:p>
    <w:p w14:paraId="40398F8D" w14:textId="77777777" w:rsidR="00DF67D4" w:rsidRPr="00F270BC" w:rsidRDefault="00DF67D4" w:rsidP="00DF67D4">
      <w:pPr>
        <w:pStyle w:val="ListParagraph"/>
        <w:spacing w:after="200" w:line="276" w:lineRule="auto"/>
        <w:ind w:left="1440"/>
        <w:rPr>
          <w:sz w:val="24"/>
          <w:szCs w:val="22"/>
        </w:rPr>
      </w:pPr>
    </w:p>
    <w:p w14:paraId="00000002" w14:textId="0569461B" w:rsidR="008753A9" w:rsidRPr="00D26566" w:rsidRDefault="00D05B06" w:rsidP="00EA1E1D">
      <w:pPr>
        <w:pStyle w:val="ListParagraph"/>
        <w:numPr>
          <w:ilvl w:val="1"/>
          <w:numId w:val="4"/>
        </w:numPr>
        <w:rPr>
          <w:rFonts w:eastAsia="Calibri"/>
        </w:rPr>
      </w:pPr>
      <w:r w:rsidRPr="00D26566">
        <w:br w:type="page"/>
      </w:r>
    </w:p>
    <w:p w14:paraId="7A633B98" w14:textId="4A69E5B5" w:rsidR="00BD1AF8" w:rsidRPr="00D26566" w:rsidRDefault="00D05B06" w:rsidP="00D26566">
      <w:pPr>
        <w:pStyle w:val="Heading1"/>
      </w:pPr>
      <w:r w:rsidRPr="00D26566">
        <w:lastRenderedPageBreak/>
        <w:t>Quiz 3-Ambiguous Terminology</w:t>
      </w:r>
      <w:r w:rsidR="00D97E42" w:rsidRPr="00D26566">
        <w:t>/Date of Diagnosis</w:t>
      </w:r>
      <w:r w:rsidR="00114D0C" w:rsidRPr="00D26566">
        <w:t>.</w:t>
      </w:r>
    </w:p>
    <w:p w14:paraId="5F5BC94D" w14:textId="3DE9BDE3" w:rsidR="00114D0C" w:rsidRPr="00D26566" w:rsidRDefault="00A3141C" w:rsidP="00A3141C">
      <w:pPr>
        <w:contextualSpacing/>
        <w:rPr>
          <w:b/>
          <w:bCs/>
          <w:i/>
          <w:iCs/>
        </w:rPr>
      </w:pPr>
      <w:r w:rsidRPr="00D26566">
        <w:rPr>
          <w:b/>
          <w:bCs/>
          <w:i/>
          <w:iCs/>
        </w:rPr>
        <w:t xml:space="preserve">We are not asking participants to use their manual. </w:t>
      </w:r>
    </w:p>
    <w:p w14:paraId="216C1E23" w14:textId="0D536303" w:rsidR="00A3141C" w:rsidRPr="00D26566" w:rsidRDefault="00A3141C" w:rsidP="00A3141C">
      <w:pPr>
        <w:contextualSpacing/>
        <w:rPr>
          <w:b/>
          <w:bCs/>
          <w:i/>
          <w:iCs/>
        </w:rPr>
      </w:pPr>
      <w:r w:rsidRPr="00D26566">
        <w:rPr>
          <w:b/>
          <w:bCs/>
          <w:i/>
          <w:iCs/>
        </w:rPr>
        <w:t>“Consistent” and “consistent with” are considered reportable ambiguous terms. “Encased” is listed as a Not Involved term in the Summary Stage Manual list of ambiguous terms.</w:t>
      </w:r>
      <w:r w:rsidR="00F71944" w:rsidRPr="00D26566">
        <w:rPr>
          <w:b/>
          <w:bCs/>
          <w:i/>
          <w:iCs/>
        </w:rPr>
        <w:t xml:space="preserve"> </w:t>
      </w:r>
    </w:p>
    <w:p w14:paraId="7CF5A2C4" w14:textId="77777777" w:rsidR="00A3141C" w:rsidRPr="008155CB" w:rsidRDefault="00A3141C" w:rsidP="00A3141C">
      <w:pPr>
        <w:pStyle w:val="ListParagraph"/>
        <w:rPr>
          <w:rFonts w:eastAsia="Calibri"/>
          <w:sz w:val="22"/>
          <w:szCs w:val="22"/>
        </w:rPr>
      </w:pPr>
    </w:p>
    <w:p w14:paraId="42358DE1" w14:textId="7A3FCF03" w:rsidR="00D97E42" w:rsidRPr="00F270BC" w:rsidRDefault="00D97E42" w:rsidP="00EA1E1D">
      <w:pPr>
        <w:pStyle w:val="ListParagraph"/>
        <w:numPr>
          <w:ilvl w:val="0"/>
          <w:numId w:val="18"/>
        </w:numPr>
        <w:rPr>
          <w:rFonts w:eastAsia="Calibri"/>
          <w:sz w:val="24"/>
          <w:szCs w:val="24"/>
        </w:rPr>
      </w:pPr>
      <w:r w:rsidRPr="00F270BC">
        <w:rPr>
          <w:rFonts w:eastAsia="Calibri"/>
          <w:sz w:val="24"/>
          <w:szCs w:val="24"/>
        </w:rPr>
        <w:t xml:space="preserve">CT shows a suspicious tumor in the left lung. </w:t>
      </w:r>
    </w:p>
    <w:p w14:paraId="1B90D37F" w14:textId="77777777" w:rsidR="00D97E42" w:rsidRPr="00F270BC" w:rsidRDefault="00D97E42" w:rsidP="00EA1E1D">
      <w:pPr>
        <w:pStyle w:val="ListParagraph"/>
        <w:numPr>
          <w:ilvl w:val="1"/>
          <w:numId w:val="18"/>
        </w:numPr>
        <w:rPr>
          <w:rFonts w:eastAsia="Calibri"/>
          <w:sz w:val="24"/>
          <w:szCs w:val="24"/>
        </w:rPr>
      </w:pPr>
      <w:r w:rsidRPr="00F270BC">
        <w:rPr>
          <w:rFonts w:eastAsia="Calibri"/>
          <w:sz w:val="24"/>
          <w:szCs w:val="24"/>
        </w:rPr>
        <w:t>Reportable</w:t>
      </w:r>
    </w:p>
    <w:p w14:paraId="1E0E720D" w14:textId="77777777" w:rsidR="00D97E42" w:rsidRPr="00F270BC" w:rsidRDefault="00D97E42" w:rsidP="00EA1E1D">
      <w:pPr>
        <w:pStyle w:val="ListParagraph"/>
        <w:numPr>
          <w:ilvl w:val="1"/>
          <w:numId w:val="18"/>
        </w:numPr>
        <w:rPr>
          <w:rFonts w:eastAsia="Calibri"/>
          <w:sz w:val="24"/>
          <w:szCs w:val="24"/>
        </w:rPr>
      </w:pPr>
      <w:r w:rsidRPr="00F270BC">
        <w:rPr>
          <w:rFonts w:eastAsia="Calibri"/>
          <w:sz w:val="24"/>
          <w:szCs w:val="24"/>
        </w:rPr>
        <w:t>Not reportable</w:t>
      </w:r>
    </w:p>
    <w:p w14:paraId="2B3A1811" w14:textId="77777777" w:rsidR="00D97E42" w:rsidRPr="00F270BC" w:rsidRDefault="00D97E42" w:rsidP="00D97E42">
      <w:pPr>
        <w:pStyle w:val="ListParagraph"/>
        <w:ind w:left="1440"/>
        <w:rPr>
          <w:rFonts w:eastAsia="Calibri"/>
          <w:sz w:val="24"/>
          <w:szCs w:val="24"/>
        </w:rPr>
      </w:pPr>
    </w:p>
    <w:p w14:paraId="6EBA189E" w14:textId="1B219DF6" w:rsidR="00D97E42" w:rsidRPr="00F270BC" w:rsidRDefault="00D97E42" w:rsidP="00EA1E1D">
      <w:pPr>
        <w:pStyle w:val="ListParagraph"/>
        <w:numPr>
          <w:ilvl w:val="0"/>
          <w:numId w:val="18"/>
        </w:numPr>
        <w:rPr>
          <w:rFonts w:eastAsia="Calibri"/>
          <w:sz w:val="24"/>
          <w:szCs w:val="24"/>
        </w:rPr>
      </w:pPr>
      <w:r w:rsidRPr="00F270BC">
        <w:rPr>
          <w:rFonts w:eastAsia="Calibri"/>
          <w:sz w:val="24"/>
          <w:szCs w:val="24"/>
        </w:rPr>
        <w:t xml:space="preserve">1/12/23 A CT showed </w:t>
      </w:r>
      <w:proofErr w:type="gramStart"/>
      <w:r w:rsidR="00DF0410" w:rsidRPr="00F270BC">
        <w:rPr>
          <w:rFonts w:eastAsia="Calibri"/>
          <w:sz w:val="24"/>
          <w:szCs w:val="24"/>
        </w:rPr>
        <w:t>a bile</w:t>
      </w:r>
      <w:proofErr w:type="gramEnd"/>
      <w:r w:rsidRPr="00F270BC">
        <w:rPr>
          <w:rFonts w:eastAsia="Calibri"/>
          <w:sz w:val="24"/>
          <w:szCs w:val="24"/>
        </w:rPr>
        <w:t xml:space="preserve"> duct dilation consistent with cholangiocarcinoma. On 2/4/23 biopsy showed ductal adenocarcinoma of the head of the pancreas.  What is the date of diagnosis?</w:t>
      </w:r>
    </w:p>
    <w:p w14:paraId="744F5A6F" w14:textId="77777777" w:rsidR="00D97E42" w:rsidRPr="00F270BC" w:rsidRDefault="00D97E42" w:rsidP="00EA1E1D">
      <w:pPr>
        <w:pStyle w:val="ListParagraph"/>
        <w:numPr>
          <w:ilvl w:val="1"/>
          <w:numId w:val="18"/>
        </w:numPr>
        <w:rPr>
          <w:rFonts w:eastAsia="Calibri"/>
          <w:sz w:val="24"/>
          <w:szCs w:val="24"/>
        </w:rPr>
      </w:pPr>
      <w:r w:rsidRPr="00F270BC">
        <w:rPr>
          <w:rFonts w:eastAsia="Calibri"/>
          <w:sz w:val="24"/>
          <w:szCs w:val="24"/>
        </w:rPr>
        <w:t>1/12/23</w:t>
      </w:r>
    </w:p>
    <w:p w14:paraId="234D4A0A" w14:textId="77777777" w:rsidR="00D97E42" w:rsidRPr="00F270BC" w:rsidRDefault="00D97E42" w:rsidP="00EA1E1D">
      <w:pPr>
        <w:pStyle w:val="ListParagraph"/>
        <w:numPr>
          <w:ilvl w:val="1"/>
          <w:numId w:val="18"/>
        </w:numPr>
        <w:rPr>
          <w:rFonts w:eastAsia="Calibri"/>
          <w:sz w:val="24"/>
          <w:szCs w:val="24"/>
        </w:rPr>
      </w:pPr>
      <w:r w:rsidRPr="00F270BC">
        <w:rPr>
          <w:rFonts w:eastAsia="Calibri"/>
          <w:sz w:val="24"/>
          <w:szCs w:val="24"/>
        </w:rPr>
        <w:t>2/4/23</w:t>
      </w:r>
    </w:p>
    <w:p w14:paraId="671E22E5" w14:textId="77777777" w:rsidR="00D97E42" w:rsidRPr="00F270BC" w:rsidRDefault="00D97E42" w:rsidP="00EA1E1D">
      <w:pPr>
        <w:pStyle w:val="ListParagraph"/>
        <w:numPr>
          <w:ilvl w:val="1"/>
          <w:numId w:val="18"/>
        </w:numPr>
        <w:rPr>
          <w:rFonts w:eastAsia="Calibri"/>
          <w:sz w:val="24"/>
          <w:szCs w:val="24"/>
        </w:rPr>
      </w:pPr>
      <w:r w:rsidRPr="00F270BC">
        <w:rPr>
          <w:rFonts w:eastAsia="Calibri"/>
          <w:sz w:val="24"/>
          <w:szCs w:val="24"/>
        </w:rPr>
        <w:t xml:space="preserve">The case is not reportable. </w:t>
      </w:r>
    </w:p>
    <w:p w14:paraId="0AC0C47E" w14:textId="77777777" w:rsidR="009B5495" w:rsidRPr="00F270BC" w:rsidRDefault="009B5495" w:rsidP="000560F3">
      <w:pPr>
        <w:pStyle w:val="ListParagraph"/>
        <w:ind w:left="1440"/>
        <w:rPr>
          <w:rFonts w:eastAsia="Calibri"/>
          <w:i/>
          <w:iCs/>
          <w:sz w:val="24"/>
          <w:szCs w:val="24"/>
        </w:rPr>
      </w:pPr>
    </w:p>
    <w:p w14:paraId="0A2D8D0D" w14:textId="60849C2C" w:rsidR="00D97E42" w:rsidRPr="00F270BC" w:rsidRDefault="00D97E42" w:rsidP="00EA1E1D">
      <w:pPr>
        <w:pStyle w:val="ListParagraph"/>
        <w:numPr>
          <w:ilvl w:val="0"/>
          <w:numId w:val="18"/>
        </w:numPr>
        <w:rPr>
          <w:rFonts w:eastAsia="Calibri"/>
          <w:sz w:val="24"/>
          <w:szCs w:val="24"/>
        </w:rPr>
      </w:pPr>
      <w:r w:rsidRPr="00F270BC">
        <w:rPr>
          <w:rFonts w:eastAsia="Calibri"/>
          <w:sz w:val="24"/>
          <w:szCs w:val="24"/>
        </w:rPr>
        <w:t>4/12/23 A CT of the chest showed a mediastinal mass consistent with lymphoma</w:t>
      </w:r>
      <w:r w:rsidR="009B5495" w:rsidRPr="00F270BC">
        <w:rPr>
          <w:rFonts w:eastAsia="Calibri"/>
          <w:sz w:val="24"/>
          <w:szCs w:val="24"/>
        </w:rPr>
        <w:t xml:space="preserve"> with a </w:t>
      </w:r>
      <w:r w:rsidRPr="00F270BC">
        <w:rPr>
          <w:rFonts w:eastAsia="Calibri"/>
          <w:sz w:val="24"/>
          <w:szCs w:val="24"/>
        </w:rPr>
        <w:t xml:space="preserve">differential diagnosis </w:t>
      </w:r>
      <w:r w:rsidR="009B5495" w:rsidRPr="00F270BC">
        <w:rPr>
          <w:rFonts w:eastAsia="Calibri"/>
          <w:sz w:val="24"/>
          <w:szCs w:val="24"/>
        </w:rPr>
        <w:t>of</w:t>
      </w:r>
      <w:r w:rsidRPr="00F270BC">
        <w:rPr>
          <w:rFonts w:eastAsia="Calibri"/>
          <w:sz w:val="24"/>
          <w:szCs w:val="24"/>
        </w:rPr>
        <w:t xml:space="preserve"> metastatic lung cancer or sarcoidosis. A biopsy on 4/25/23 confirmed diffuse large b-cell lymphoma. What is the date of diagnosis?</w:t>
      </w:r>
    </w:p>
    <w:p w14:paraId="1088E7BE" w14:textId="77777777" w:rsidR="00D97E42" w:rsidRPr="00F270BC" w:rsidRDefault="00D97E42" w:rsidP="00EA1E1D">
      <w:pPr>
        <w:pStyle w:val="ListParagraph"/>
        <w:numPr>
          <w:ilvl w:val="1"/>
          <w:numId w:val="18"/>
        </w:numPr>
        <w:rPr>
          <w:rFonts w:eastAsia="Calibri"/>
          <w:sz w:val="24"/>
          <w:szCs w:val="24"/>
        </w:rPr>
      </w:pPr>
      <w:r w:rsidRPr="00F270BC">
        <w:rPr>
          <w:rFonts w:eastAsia="Calibri"/>
          <w:sz w:val="24"/>
          <w:szCs w:val="24"/>
        </w:rPr>
        <w:t>4/12/23</w:t>
      </w:r>
    </w:p>
    <w:p w14:paraId="6F2F2A74" w14:textId="77777777" w:rsidR="00D97E42" w:rsidRPr="00F270BC" w:rsidRDefault="00D97E42" w:rsidP="00EA1E1D">
      <w:pPr>
        <w:pStyle w:val="ListParagraph"/>
        <w:numPr>
          <w:ilvl w:val="1"/>
          <w:numId w:val="18"/>
        </w:numPr>
        <w:rPr>
          <w:rFonts w:eastAsia="Calibri"/>
          <w:sz w:val="24"/>
          <w:szCs w:val="24"/>
        </w:rPr>
      </w:pPr>
      <w:r w:rsidRPr="00F270BC">
        <w:rPr>
          <w:rFonts w:eastAsia="Calibri"/>
          <w:sz w:val="24"/>
          <w:szCs w:val="24"/>
        </w:rPr>
        <w:t>4/25/23</w:t>
      </w:r>
    </w:p>
    <w:p w14:paraId="7F7C9A73" w14:textId="77777777" w:rsidR="00D97E42" w:rsidRPr="00F270BC" w:rsidRDefault="00D97E42" w:rsidP="00EA1E1D">
      <w:pPr>
        <w:pStyle w:val="ListParagraph"/>
        <w:numPr>
          <w:ilvl w:val="1"/>
          <w:numId w:val="18"/>
        </w:numPr>
        <w:rPr>
          <w:rFonts w:eastAsia="Calibri"/>
          <w:sz w:val="24"/>
          <w:szCs w:val="24"/>
        </w:rPr>
      </w:pPr>
      <w:r w:rsidRPr="00F270BC">
        <w:rPr>
          <w:rFonts w:eastAsia="Calibri"/>
          <w:sz w:val="24"/>
          <w:szCs w:val="24"/>
        </w:rPr>
        <w:t xml:space="preserve">The case is not reportable. </w:t>
      </w:r>
    </w:p>
    <w:p w14:paraId="36BC8949" w14:textId="3C6D9E93" w:rsidR="00641067" w:rsidRPr="00F270BC" w:rsidRDefault="00114D0C" w:rsidP="00641067">
      <w:pPr>
        <w:rPr>
          <w:rFonts w:eastAsia="Calibri"/>
          <w:sz w:val="24"/>
          <w:szCs w:val="24"/>
        </w:rPr>
      </w:pPr>
      <w:r w:rsidRPr="00F270BC">
        <w:rPr>
          <w:rFonts w:eastAsia="Calibri"/>
          <w:sz w:val="24"/>
          <w:szCs w:val="24"/>
        </w:rPr>
        <w:t>9/12/23 A CT showed</w:t>
      </w:r>
      <w:r w:rsidR="00641067" w:rsidRPr="00F270BC">
        <w:rPr>
          <w:rFonts w:eastAsia="Calibri"/>
          <w:sz w:val="24"/>
          <w:szCs w:val="24"/>
        </w:rPr>
        <w:t xml:space="preserve"> tumor in the head of the pancreas encasing the superior mesenteric artery. </w:t>
      </w:r>
    </w:p>
    <w:p w14:paraId="1CD0DE42" w14:textId="73B1522D" w:rsidR="00641067" w:rsidRPr="00F270BC" w:rsidRDefault="00641067" w:rsidP="00EA1E1D">
      <w:pPr>
        <w:pStyle w:val="ListParagraph"/>
        <w:numPr>
          <w:ilvl w:val="0"/>
          <w:numId w:val="18"/>
        </w:numPr>
        <w:rPr>
          <w:rFonts w:eastAsia="Calibri"/>
          <w:sz w:val="24"/>
          <w:szCs w:val="24"/>
        </w:rPr>
      </w:pPr>
      <w:r w:rsidRPr="00F270BC">
        <w:rPr>
          <w:rFonts w:eastAsia="Calibri"/>
          <w:sz w:val="24"/>
          <w:szCs w:val="24"/>
        </w:rPr>
        <w:t>Would “encasing the superior mesenteric artery” be used to assign Summary Stage?</w:t>
      </w:r>
    </w:p>
    <w:p w14:paraId="167D37AF" w14:textId="3230D499" w:rsidR="00641067" w:rsidRPr="00F270BC" w:rsidRDefault="00641067" w:rsidP="00EA1E1D">
      <w:pPr>
        <w:pStyle w:val="ListParagraph"/>
        <w:numPr>
          <w:ilvl w:val="1"/>
          <w:numId w:val="18"/>
        </w:numPr>
        <w:rPr>
          <w:rFonts w:eastAsia="Calibri"/>
          <w:sz w:val="24"/>
          <w:szCs w:val="24"/>
        </w:rPr>
      </w:pPr>
      <w:r w:rsidRPr="00F270BC">
        <w:rPr>
          <w:rFonts w:eastAsia="Calibri"/>
          <w:sz w:val="24"/>
          <w:szCs w:val="24"/>
        </w:rPr>
        <w:t>Yes</w:t>
      </w:r>
    </w:p>
    <w:p w14:paraId="6478A2D3" w14:textId="16811E41" w:rsidR="00641067" w:rsidRPr="00F270BC" w:rsidRDefault="00641067" w:rsidP="00EA1E1D">
      <w:pPr>
        <w:pStyle w:val="ListParagraph"/>
        <w:numPr>
          <w:ilvl w:val="1"/>
          <w:numId w:val="18"/>
        </w:numPr>
        <w:rPr>
          <w:rFonts w:eastAsia="Calibri"/>
          <w:sz w:val="24"/>
          <w:szCs w:val="24"/>
        </w:rPr>
      </w:pPr>
      <w:r w:rsidRPr="00F270BC">
        <w:rPr>
          <w:rFonts w:eastAsia="Calibri"/>
          <w:sz w:val="24"/>
          <w:szCs w:val="24"/>
        </w:rPr>
        <w:t>No</w:t>
      </w:r>
    </w:p>
    <w:p w14:paraId="2BE7CC76" w14:textId="194258C4" w:rsidR="00641067" w:rsidRPr="00F270BC" w:rsidRDefault="00641067" w:rsidP="00EA1E1D">
      <w:pPr>
        <w:pStyle w:val="ListParagraph"/>
        <w:numPr>
          <w:ilvl w:val="0"/>
          <w:numId w:val="18"/>
        </w:numPr>
        <w:rPr>
          <w:rFonts w:eastAsia="Calibri"/>
          <w:sz w:val="24"/>
          <w:szCs w:val="24"/>
        </w:rPr>
      </w:pPr>
      <w:r w:rsidRPr="00F270BC">
        <w:rPr>
          <w:rFonts w:eastAsia="Calibri"/>
          <w:sz w:val="24"/>
          <w:szCs w:val="24"/>
        </w:rPr>
        <w:t xml:space="preserve">Would “encasing the superior mesenteric artery” </w:t>
      </w:r>
      <w:r w:rsidR="006725CC" w:rsidRPr="00F270BC">
        <w:rPr>
          <w:rFonts w:eastAsia="Calibri"/>
          <w:sz w:val="24"/>
          <w:szCs w:val="24"/>
        </w:rPr>
        <w:t xml:space="preserve">be used to assign an AJCC </w:t>
      </w:r>
      <w:proofErr w:type="spellStart"/>
      <w:r w:rsidR="006725CC" w:rsidRPr="00F270BC">
        <w:rPr>
          <w:rFonts w:eastAsia="Calibri"/>
          <w:sz w:val="24"/>
          <w:szCs w:val="24"/>
        </w:rPr>
        <w:t>cT</w:t>
      </w:r>
      <w:proofErr w:type="spellEnd"/>
      <w:r w:rsidR="006725CC" w:rsidRPr="00F270BC">
        <w:rPr>
          <w:rFonts w:eastAsia="Calibri"/>
          <w:sz w:val="24"/>
          <w:szCs w:val="24"/>
        </w:rPr>
        <w:t xml:space="preserve"> value?</w:t>
      </w:r>
    </w:p>
    <w:p w14:paraId="2F52F095" w14:textId="31DDF014" w:rsidR="006725CC" w:rsidRPr="00F270BC" w:rsidRDefault="006725CC" w:rsidP="00EA1E1D">
      <w:pPr>
        <w:pStyle w:val="ListParagraph"/>
        <w:numPr>
          <w:ilvl w:val="1"/>
          <w:numId w:val="18"/>
        </w:numPr>
        <w:rPr>
          <w:rFonts w:eastAsia="Calibri"/>
          <w:sz w:val="24"/>
          <w:szCs w:val="24"/>
        </w:rPr>
      </w:pPr>
      <w:r w:rsidRPr="00F270BC">
        <w:rPr>
          <w:rFonts w:eastAsia="Calibri"/>
          <w:sz w:val="24"/>
          <w:szCs w:val="24"/>
        </w:rPr>
        <w:t>Yes</w:t>
      </w:r>
    </w:p>
    <w:p w14:paraId="5B0727A7" w14:textId="722EF904" w:rsidR="006725CC" w:rsidRPr="00F270BC" w:rsidRDefault="006725CC" w:rsidP="00EA1E1D">
      <w:pPr>
        <w:pStyle w:val="ListParagraph"/>
        <w:numPr>
          <w:ilvl w:val="1"/>
          <w:numId w:val="18"/>
        </w:numPr>
        <w:rPr>
          <w:rFonts w:eastAsia="Calibri"/>
          <w:sz w:val="24"/>
          <w:szCs w:val="24"/>
        </w:rPr>
      </w:pPr>
      <w:r w:rsidRPr="00F270BC">
        <w:rPr>
          <w:rFonts w:eastAsia="Calibri"/>
          <w:sz w:val="24"/>
          <w:szCs w:val="24"/>
        </w:rPr>
        <w:t>No</w:t>
      </w:r>
    </w:p>
    <w:p w14:paraId="16BB636C" w14:textId="5BBA162B" w:rsidR="006725CC" w:rsidRPr="00F270BC" w:rsidRDefault="006725CC" w:rsidP="00EA1E1D">
      <w:pPr>
        <w:pStyle w:val="ListParagraph"/>
        <w:numPr>
          <w:ilvl w:val="1"/>
          <w:numId w:val="18"/>
        </w:numPr>
        <w:rPr>
          <w:rFonts w:eastAsia="Calibri"/>
          <w:sz w:val="24"/>
          <w:szCs w:val="24"/>
        </w:rPr>
      </w:pPr>
      <w:r w:rsidRPr="00F270BC">
        <w:rPr>
          <w:rFonts w:eastAsia="Calibri"/>
          <w:sz w:val="24"/>
          <w:szCs w:val="24"/>
        </w:rPr>
        <w:t>Maybe</w:t>
      </w:r>
    </w:p>
    <w:p w14:paraId="0B83C2D2" w14:textId="4E725F7E" w:rsidR="006725CC" w:rsidRPr="00F270BC" w:rsidRDefault="006725CC" w:rsidP="006725CC">
      <w:pPr>
        <w:rPr>
          <w:rFonts w:eastAsia="Calibri"/>
          <w:sz w:val="24"/>
          <w:szCs w:val="24"/>
        </w:rPr>
      </w:pPr>
      <w:r w:rsidRPr="00F270BC">
        <w:rPr>
          <w:rFonts w:eastAsia="Calibri"/>
          <w:sz w:val="24"/>
          <w:szCs w:val="24"/>
        </w:rPr>
        <w:t>10/12/23 A CT showed a tumor in the apex of the left lung encasing the superior vena cava.</w:t>
      </w:r>
    </w:p>
    <w:p w14:paraId="1FB30482" w14:textId="00F1D88F" w:rsidR="006725CC" w:rsidRPr="00F270BC" w:rsidRDefault="006725CC" w:rsidP="00EA1E1D">
      <w:pPr>
        <w:pStyle w:val="ListParagraph"/>
        <w:numPr>
          <w:ilvl w:val="0"/>
          <w:numId w:val="18"/>
        </w:numPr>
        <w:rPr>
          <w:rFonts w:eastAsia="Calibri"/>
          <w:sz w:val="24"/>
          <w:szCs w:val="24"/>
        </w:rPr>
      </w:pPr>
      <w:r w:rsidRPr="00F270BC">
        <w:rPr>
          <w:rFonts w:eastAsia="Calibri"/>
          <w:sz w:val="24"/>
          <w:szCs w:val="24"/>
        </w:rPr>
        <w:t>Would “encasing the superior vena cava</w:t>
      </w:r>
      <w:r w:rsidR="00F254D5" w:rsidRPr="00F270BC">
        <w:rPr>
          <w:rFonts w:eastAsia="Calibri"/>
          <w:sz w:val="24"/>
          <w:szCs w:val="24"/>
        </w:rPr>
        <w:t>”</w:t>
      </w:r>
      <w:r w:rsidRPr="00F270BC">
        <w:rPr>
          <w:rFonts w:eastAsia="Calibri"/>
          <w:sz w:val="24"/>
          <w:szCs w:val="24"/>
        </w:rPr>
        <w:t xml:space="preserve"> be used to assign Summary Stage</w:t>
      </w:r>
    </w:p>
    <w:p w14:paraId="3DB1449D" w14:textId="730DB78D" w:rsidR="006725CC" w:rsidRPr="00F270BC" w:rsidRDefault="006725CC" w:rsidP="00EA1E1D">
      <w:pPr>
        <w:pStyle w:val="ListParagraph"/>
        <w:numPr>
          <w:ilvl w:val="1"/>
          <w:numId w:val="18"/>
        </w:numPr>
        <w:rPr>
          <w:rFonts w:eastAsia="Calibri"/>
          <w:sz w:val="24"/>
          <w:szCs w:val="24"/>
        </w:rPr>
      </w:pPr>
      <w:r w:rsidRPr="00F270BC">
        <w:rPr>
          <w:rFonts w:eastAsia="Calibri"/>
          <w:sz w:val="24"/>
          <w:szCs w:val="24"/>
        </w:rPr>
        <w:t>Yes</w:t>
      </w:r>
    </w:p>
    <w:p w14:paraId="03439636" w14:textId="6629FB51" w:rsidR="006725CC" w:rsidRPr="00F270BC" w:rsidRDefault="006725CC" w:rsidP="00EA1E1D">
      <w:pPr>
        <w:pStyle w:val="ListParagraph"/>
        <w:numPr>
          <w:ilvl w:val="1"/>
          <w:numId w:val="18"/>
        </w:numPr>
        <w:rPr>
          <w:rFonts w:eastAsia="Calibri"/>
          <w:sz w:val="24"/>
          <w:szCs w:val="24"/>
        </w:rPr>
      </w:pPr>
      <w:r w:rsidRPr="00F270BC">
        <w:rPr>
          <w:rFonts w:eastAsia="Calibri"/>
          <w:sz w:val="24"/>
          <w:szCs w:val="24"/>
        </w:rPr>
        <w:t>No</w:t>
      </w:r>
    </w:p>
    <w:p w14:paraId="2830E280" w14:textId="5D698920" w:rsidR="006725CC" w:rsidRPr="00F270BC" w:rsidRDefault="006725CC" w:rsidP="00EA1E1D">
      <w:pPr>
        <w:pStyle w:val="ListParagraph"/>
        <w:numPr>
          <w:ilvl w:val="0"/>
          <w:numId w:val="18"/>
        </w:numPr>
        <w:rPr>
          <w:rFonts w:eastAsia="Calibri"/>
          <w:sz w:val="24"/>
          <w:szCs w:val="24"/>
        </w:rPr>
      </w:pPr>
      <w:r w:rsidRPr="00F270BC">
        <w:rPr>
          <w:rFonts w:eastAsia="Calibri"/>
          <w:sz w:val="24"/>
          <w:szCs w:val="24"/>
        </w:rPr>
        <w:t xml:space="preserve">Would encasing the </w:t>
      </w:r>
      <w:r w:rsidR="00C734B8" w:rsidRPr="00F270BC">
        <w:rPr>
          <w:rFonts w:eastAsia="Calibri"/>
          <w:sz w:val="24"/>
          <w:szCs w:val="24"/>
        </w:rPr>
        <w:t>superior</w:t>
      </w:r>
      <w:r w:rsidRPr="00F270BC">
        <w:rPr>
          <w:rFonts w:eastAsia="Calibri"/>
          <w:sz w:val="24"/>
          <w:szCs w:val="24"/>
        </w:rPr>
        <w:t xml:space="preserve"> vena cava be used to assign the AJCC </w:t>
      </w:r>
      <w:proofErr w:type="spellStart"/>
      <w:r w:rsidRPr="00F270BC">
        <w:rPr>
          <w:rFonts w:eastAsia="Calibri"/>
          <w:sz w:val="24"/>
          <w:szCs w:val="24"/>
        </w:rPr>
        <w:t>cT</w:t>
      </w:r>
      <w:proofErr w:type="spellEnd"/>
      <w:r w:rsidRPr="00F270BC">
        <w:rPr>
          <w:rFonts w:eastAsia="Calibri"/>
          <w:sz w:val="24"/>
          <w:szCs w:val="24"/>
        </w:rPr>
        <w:t xml:space="preserve"> value?</w:t>
      </w:r>
    </w:p>
    <w:p w14:paraId="569F36BD" w14:textId="517ECDA6" w:rsidR="006725CC" w:rsidRPr="00F270BC" w:rsidRDefault="006725CC" w:rsidP="00EA1E1D">
      <w:pPr>
        <w:pStyle w:val="ListParagraph"/>
        <w:numPr>
          <w:ilvl w:val="1"/>
          <w:numId w:val="18"/>
        </w:numPr>
        <w:rPr>
          <w:rFonts w:eastAsia="Calibri"/>
          <w:sz w:val="24"/>
          <w:szCs w:val="24"/>
        </w:rPr>
      </w:pPr>
      <w:r w:rsidRPr="00F270BC">
        <w:rPr>
          <w:rFonts w:eastAsia="Calibri"/>
          <w:sz w:val="24"/>
          <w:szCs w:val="24"/>
        </w:rPr>
        <w:t>Yes</w:t>
      </w:r>
    </w:p>
    <w:p w14:paraId="1D427003" w14:textId="7D6950AA" w:rsidR="006725CC" w:rsidRPr="00F270BC" w:rsidRDefault="006725CC" w:rsidP="00EA1E1D">
      <w:pPr>
        <w:pStyle w:val="ListParagraph"/>
        <w:numPr>
          <w:ilvl w:val="1"/>
          <w:numId w:val="18"/>
        </w:numPr>
        <w:rPr>
          <w:rFonts w:eastAsia="Calibri"/>
          <w:sz w:val="24"/>
          <w:szCs w:val="24"/>
        </w:rPr>
      </w:pPr>
      <w:r w:rsidRPr="00F270BC">
        <w:rPr>
          <w:rFonts w:eastAsia="Calibri"/>
          <w:sz w:val="24"/>
          <w:szCs w:val="24"/>
        </w:rPr>
        <w:t>No</w:t>
      </w:r>
    </w:p>
    <w:p w14:paraId="00000003" w14:textId="67E46250" w:rsidR="008753A9" w:rsidRPr="00F270BC" w:rsidRDefault="006725CC" w:rsidP="00F270BC">
      <w:pPr>
        <w:pStyle w:val="ListParagraph"/>
        <w:numPr>
          <w:ilvl w:val="1"/>
          <w:numId w:val="18"/>
        </w:numPr>
        <w:rPr>
          <w:rFonts w:eastAsia="Calibri"/>
          <w:sz w:val="24"/>
          <w:szCs w:val="24"/>
        </w:rPr>
      </w:pPr>
      <w:r w:rsidRPr="00F270BC">
        <w:rPr>
          <w:rFonts w:eastAsia="Calibri"/>
          <w:sz w:val="24"/>
          <w:szCs w:val="24"/>
        </w:rPr>
        <w:t>Maybe</w:t>
      </w:r>
    </w:p>
    <w:p w14:paraId="00000004" w14:textId="77777777" w:rsidR="008753A9" w:rsidRPr="00D26566" w:rsidRDefault="00D05B06" w:rsidP="00D26566">
      <w:pPr>
        <w:pStyle w:val="Heading1"/>
      </w:pPr>
      <w:r w:rsidRPr="00D26566">
        <w:lastRenderedPageBreak/>
        <w:t>Quiz 4-First Course of Treatment</w:t>
      </w:r>
    </w:p>
    <w:p w14:paraId="2A4AE103" w14:textId="1F8A923D" w:rsidR="004860DB" w:rsidRPr="00F270BC" w:rsidRDefault="004860DB" w:rsidP="004860DB">
      <w:pPr>
        <w:contextualSpacing/>
        <w:rPr>
          <w:rFonts w:ascii="Calibri" w:eastAsia="Calibri" w:hAnsi="Calibri" w:cs="Calibri"/>
          <w:b/>
          <w:bCs/>
          <w:i/>
          <w:iCs/>
          <w:sz w:val="22"/>
          <w:szCs w:val="22"/>
        </w:rPr>
      </w:pPr>
      <w:r w:rsidRPr="00F270BC">
        <w:rPr>
          <w:rFonts w:ascii="Calibri" w:eastAsia="Calibri" w:hAnsi="Calibri" w:cs="Calibri"/>
          <w:b/>
          <w:bCs/>
          <w:i/>
          <w:iCs/>
          <w:sz w:val="22"/>
          <w:szCs w:val="22"/>
        </w:rPr>
        <w:t xml:space="preserve">Please use SEER Rx to answer question related to systemic treatment. </w:t>
      </w:r>
    </w:p>
    <w:p w14:paraId="00000005" w14:textId="17047C28" w:rsidR="008753A9" w:rsidRPr="00F270BC" w:rsidRDefault="00000000" w:rsidP="004860DB">
      <w:pPr>
        <w:contextualSpacing/>
        <w:rPr>
          <w:rFonts w:ascii="Calibri" w:eastAsia="Calibri" w:hAnsi="Calibri" w:cs="Calibri"/>
          <w:b/>
          <w:bCs/>
          <w:i/>
          <w:iCs/>
          <w:sz w:val="22"/>
          <w:szCs w:val="22"/>
        </w:rPr>
      </w:pPr>
      <w:hyperlink r:id="rId8" w:history="1">
        <w:r w:rsidR="004860DB" w:rsidRPr="00F270BC">
          <w:rPr>
            <w:rStyle w:val="Hyperlink"/>
            <w:rFonts w:ascii="Calibri" w:eastAsia="Calibri" w:hAnsi="Calibri" w:cs="Calibri"/>
            <w:b/>
            <w:bCs/>
            <w:i/>
            <w:iCs/>
            <w:color w:val="auto"/>
            <w:sz w:val="22"/>
            <w:szCs w:val="22"/>
          </w:rPr>
          <w:t>https://seer.cancer.gov/seertools/seerrx/</w:t>
        </w:r>
      </w:hyperlink>
    </w:p>
    <w:p w14:paraId="6AC5FC6E" w14:textId="77777777" w:rsidR="004860DB" w:rsidRPr="00F270BC" w:rsidRDefault="004860DB" w:rsidP="004860DB">
      <w:pPr>
        <w:contextualSpacing/>
        <w:rPr>
          <w:rFonts w:ascii="Calibri" w:eastAsia="Calibri" w:hAnsi="Calibri" w:cs="Calibri"/>
          <w:sz w:val="22"/>
          <w:szCs w:val="22"/>
        </w:rPr>
      </w:pPr>
    </w:p>
    <w:p w14:paraId="00000006" w14:textId="77777777" w:rsidR="008753A9" w:rsidRPr="00F270BC" w:rsidRDefault="00D05B06" w:rsidP="00EA1E1D">
      <w:pPr>
        <w:widowControl w:val="0"/>
        <w:numPr>
          <w:ilvl w:val="0"/>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Which statement(s) are true about First Course of Treatment (Select all that Apply)?  </w:t>
      </w:r>
    </w:p>
    <w:p w14:paraId="00000007" w14:textId="5E9FB732"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First Course of Treatment is any treatment included in the </w:t>
      </w:r>
      <w:r w:rsidR="00492F33">
        <w:rPr>
          <w:rFonts w:ascii="Calibri" w:eastAsia="Calibri" w:hAnsi="Calibri" w:cs="Calibri"/>
          <w:sz w:val="24"/>
          <w:szCs w:val="24"/>
        </w:rPr>
        <w:t xml:space="preserve">initial </w:t>
      </w:r>
      <w:r w:rsidRPr="00F270BC">
        <w:rPr>
          <w:rFonts w:ascii="Calibri" w:eastAsia="Calibri" w:hAnsi="Calibri" w:cs="Calibri"/>
          <w:sz w:val="24"/>
          <w:szCs w:val="24"/>
        </w:rPr>
        <w:t>treatment plan, regardless of timing.</w:t>
      </w:r>
    </w:p>
    <w:p w14:paraId="00000008" w14:textId="2D2DA0F4"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First Course of Treatment is </w:t>
      </w:r>
      <w:r w:rsidR="00D97E42" w:rsidRPr="00F270BC">
        <w:rPr>
          <w:rFonts w:ascii="Calibri" w:eastAsia="Calibri" w:hAnsi="Calibri" w:cs="Calibri"/>
          <w:sz w:val="24"/>
          <w:szCs w:val="24"/>
        </w:rPr>
        <w:t xml:space="preserve">always </w:t>
      </w:r>
      <w:r w:rsidRPr="00F270BC">
        <w:rPr>
          <w:rFonts w:ascii="Calibri" w:eastAsia="Calibri" w:hAnsi="Calibri" w:cs="Calibri"/>
          <w:sz w:val="24"/>
          <w:szCs w:val="24"/>
        </w:rPr>
        <w:t xml:space="preserve">administered within 1 year of diagnosis.  </w:t>
      </w:r>
    </w:p>
    <w:p w14:paraId="00000009"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First Course of Treatment is treatment administered prior to disease progression.</w:t>
      </w:r>
    </w:p>
    <w:p w14:paraId="0000000A"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Registrars can use the NCCN guidelines to help determine what First Course of Treatment would be standard of care in the absence of a treatment plan. </w:t>
      </w:r>
    </w:p>
    <w:p w14:paraId="0000000B"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Incorrectly determining First Course of Treatment can impact coding Class of Case.  </w:t>
      </w:r>
    </w:p>
    <w:p w14:paraId="55FAA00B" w14:textId="7CBEB19B" w:rsidR="005176CD"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The cancer registry definition of First Course of Treatment has not significantly changed since the earliest (DAM) manual. </w:t>
      </w:r>
    </w:p>
    <w:p w14:paraId="19674FE1" w14:textId="77777777" w:rsidR="00933B51" w:rsidRPr="00F270BC" w:rsidRDefault="00933B51" w:rsidP="004860DB">
      <w:pPr>
        <w:widowControl w:val="0"/>
        <w:spacing w:after="0" w:line="240" w:lineRule="auto"/>
        <w:ind w:left="1440"/>
        <w:rPr>
          <w:rFonts w:ascii="Calibri" w:eastAsia="Calibri" w:hAnsi="Calibri" w:cs="Calibri"/>
          <w:i/>
          <w:iCs/>
          <w:sz w:val="22"/>
          <w:szCs w:val="22"/>
        </w:rPr>
      </w:pPr>
    </w:p>
    <w:p w14:paraId="0000000D" w14:textId="77777777" w:rsidR="008753A9" w:rsidRPr="00F270BC" w:rsidRDefault="00D05B06" w:rsidP="00EA1E1D">
      <w:pPr>
        <w:widowControl w:val="0"/>
        <w:numPr>
          <w:ilvl w:val="0"/>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After an ascending colon primary is abstracted, the registrar finds out that the patient has first course of treatment Gemcitabine and Cisplatin. Besides updating Chemotherapy (#1300), what are some of the other fields that the registrar should consider updating as well? </w:t>
      </w:r>
    </w:p>
    <w:p w14:paraId="5328BC7A" w14:textId="77777777" w:rsidR="008155CB" w:rsidRPr="00F270BC" w:rsidRDefault="008155CB" w:rsidP="008155CB">
      <w:pPr>
        <w:widowControl w:val="0"/>
        <w:spacing w:after="0" w:line="240" w:lineRule="auto"/>
        <w:ind w:left="720"/>
        <w:rPr>
          <w:rFonts w:ascii="Calibri" w:eastAsia="Calibri" w:hAnsi="Calibri" w:cs="Calibri"/>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8155CB" w:rsidRPr="00F270BC" w14:paraId="3BA181C6" w14:textId="77777777" w:rsidTr="008155CB">
        <w:tc>
          <w:tcPr>
            <w:tcW w:w="9350" w:type="dxa"/>
          </w:tcPr>
          <w:p w14:paraId="0B1B914A" w14:textId="11DC1C78" w:rsidR="008155CB" w:rsidRPr="00F270BC" w:rsidRDefault="008155CB" w:rsidP="008155CB">
            <w:pPr>
              <w:pStyle w:val="ListParagraph"/>
              <w:widowControl w:val="0"/>
              <w:numPr>
                <w:ilvl w:val="0"/>
                <w:numId w:val="25"/>
              </w:numPr>
              <w:rPr>
                <w:rFonts w:ascii="Calibri" w:eastAsia="Calibri" w:hAnsi="Calibri" w:cs="Calibri"/>
                <w:sz w:val="28"/>
                <w:szCs w:val="28"/>
              </w:rPr>
            </w:pPr>
          </w:p>
        </w:tc>
      </w:tr>
      <w:tr w:rsidR="008155CB" w:rsidRPr="00F270BC" w14:paraId="1699AEEA" w14:textId="77777777" w:rsidTr="008155CB">
        <w:tc>
          <w:tcPr>
            <w:tcW w:w="9350" w:type="dxa"/>
          </w:tcPr>
          <w:p w14:paraId="3DFC641E" w14:textId="77777777" w:rsidR="008155CB" w:rsidRPr="00F270BC" w:rsidRDefault="008155CB" w:rsidP="008155CB">
            <w:pPr>
              <w:pStyle w:val="ListParagraph"/>
              <w:widowControl w:val="0"/>
              <w:numPr>
                <w:ilvl w:val="0"/>
                <w:numId w:val="25"/>
              </w:numPr>
              <w:rPr>
                <w:rFonts w:ascii="Calibri" w:eastAsia="Calibri" w:hAnsi="Calibri" w:cs="Calibri"/>
                <w:sz w:val="28"/>
                <w:szCs w:val="28"/>
              </w:rPr>
            </w:pPr>
          </w:p>
        </w:tc>
      </w:tr>
      <w:tr w:rsidR="008155CB" w:rsidRPr="00F270BC" w14:paraId="1901B51A" w14:textId="77777777" w:rsidTr="008155CB">
        <w:tc>
          <w:tcPr>
            <w:tcW w:w="9350" w:type="dxa"/>
          </w:tcPr>
          <w:p w14:paraId="20D7FC95" w14:textId="77777777" w:rsidR="008155CB" w:rsidRPr="00F270BC" w:rsidRDefault="008155CB" w:rsidP="008155CB">
            <w:pPr>
              <w:pStyle w:val="ListParagraph"/>
              <w:widowControl w:val="0"/>
              <w:numPr>
                <w:ilvl w:val="0"/>
                <w:numId w:val="25"/>
              </w:numPr>
              <w:rPr>
                <w:rFonts w:ascii="Calibri" w:eastAsia="Calibri" w:hAnsi="Calibri" w:cs="Calibri"/>
                <w:sz w:val="28"/>
                <w:szCs w:val="28"/>
              </w:rPr>
            </w:pPr>
          </w:p>
        </w:tc>
      </w:tr>
      <w:tr w:rsidR="008155CB" w:rsidRPr="00F270BC" w14:paraId="56A2C5B3" w14:textId="77777777" w:rsidTr="008155CB">
        <w:tc>
          <w:tcPr>
            <w:tcW w:w="9350" w:type="dxa"/>
          </w:tcPr>
          <w:p w14:paraId="718D592B" w14:textId="77777777" w:rsidR="008155CB" w:rsidRPr="00F270BC" w:rsidRDefault="008155CB" w:rsidP="008155CB">
            <w:pPr>
              <w:pStyle w:val="ListParagraph"/>
              <w:widowControl w:val="0"/>
              <w:numPr>
                <w:ilvl w:val="0"/>
                <w:numId w:val="25"/>
              </w:numPr>
              <w:rPr>
                <w:rFonts w:ascii="Calibri" w:eastAsia="Calibri" w:hAnsi="Calibri" w:cs="Calibri"/>
                <w:sz w:val="28"/>
                <w:szCs w:val="28"/>
              </w:rPr>
            </w:pPr>
          </w:p>
        </w:tc>
      </w:tr>
      <w:tr w:rsidR="008155CB" w:rsidRPr="00F270BC" w14:paraId="08B93B30" w14:textId="77777777" w:rsidTr="008155CB">
        <w:tc>
          <w:tcPr>
            <w:tcW w:w="9350" w:type="dxa"/>
          </w:tcPr>
          <w:p w14:paraId="3D874044" w14:textId="77777777" w:rsidR="008155CB" w:rsidRPr="00F270BC" w:rsidRDefault="008155CB" w:rsidP="008155CB">
            <w:pPr>
              <w:pStyle w:val="ListParagraph"/>
              <w:widowControl w:val="0"/>
              <w:numPr>
                <w:ilvl w:val="0"/>
                <w:numId w:val="25"/>
              </w:numPr>
              <w:rPr>
                <w:rFonts w:ascii="Calibri" w:eastAsia="Calibri" w:hAnsi="Calibri" w:cs="Calibri"/>
                <w:sz w:val="28"/>
                <w:szCs w:val="28"/>
              </w:rPr>
            </w:pPr>
          </w:p>
        </w:tc>
      </w:tr>
      <w:tr w:rsidR="008155CB" w:rsidRPr="00F270BC" w14:paraId="01AAE76E" w14:textId="77777777" w:rsidTr="008155CB">
        <w:tc>
          <w:tcPr>
            <w:tcW w:w="9350" w:type="dxa"/>
          </w:tcPr>
          <w:p w14:paraId="452042AE" w14:textId="77777777" w:rsidR="008155CB" w:rsidRPr="00F270BC" w:rsidRDefault="008155CB" w:rsidP="008155CB">
            <w:pPr>
              <w:pStyle w:val="ListParagraph"/>
              <w:widowControl w:val="0"/>
              <w:numPr>
                <w:ilvl w:val="0"/>
                <w:numId w:val="25"/>
              </w:numPr>
              <w:rPr>
                <w:rFonts w:ascii="Calibri" w:eastAsia="Calibri" w:hAnsi="Calibri" w:cs="Calibri"/>
                <w:sz w:val="28"/>
                <w:szCs w:val="28"/>
              </w:rPr>
            </w:pPr>
          </w:p>
        </w:tc>
      </w:tr>
      <w:tr w:rsidR="008155CB" w:rsidRPr="00F270BC" w14:paraId="1CABA08A" w14:textId="77777777" w:rsidTr="008155CB">
        <w:tc>
          <w:tcPr>
            <w:tcW w:w="9350" w:type="dxa"/>
          </w:tcPr>
          <w:p w14:paraId="147D0EC0" w14:textId="77777777" w:rsidR="008155CB" w:rsidRPr="00F270BC" w:rsidRDefault="008155CB" w:rsidP="008155CB">
            <w:pPr>
              <w:pStyle w:val="ListParagraph"/>
              <w:widowControl w:val="0"/>
              <w:numPr>
                <w:ilvl w:val="0"/>
                <w:numId w:val="25"/>
              </w:numPr>
              <w:rPr>
                <w:rFonts w:ascii="Calibri" w:eastAsia="Calibri" w:hAnsi="Calibri" w:cs="Calibri"/>
                <w:sz w:val="28"/>
                <w:szCs w:val="28"/>
              </w:rPr>
            </w:pPr>
          </w:p>
        </w:tc>
      </w:tr>
      <w:tr w:rsidR="008155CB" w:rsidRPr="00F270BC" w14:paraId="4920E84A" w14:textId="77777777" w:rsidTr="008155CB">
        <w:tc>
          <w:tcPr>
            <w:tcW w:w="9350" w:type="dxa"/>
          </w:tcPr>
          <w:p w14:paraId="6E0ECED0" w14:textId="77777777" w:rsidR="008155CB" w:rsidRPr="00F270BC" w:rsidRDefault="008155CB" w:rsidP="008155CB">
            <w:pPr>
              <w:pStyle w:val="ListParagraph"/>
              <w:widowControl w:val="0"/>
              <w:numPr>
                <w:ilvl w:val="0"/>
                <w:numId w:val="25"/>
              </w:numPr>
              <w:rPr>
                <w:rFonts w:ascii="Calibri" w:eastAsia="Calibri" w:hAnsi="Calibri" w:cs="Calibri"/>
                <w:sz w:val="28"/>
                <w:szCs w:val="28"/>
              </w:rPr>
            </w:pPr>
          </w:p>
        </w:tc>
      </w:tr>
    </w:tbl>
    <w:p w14:paraId="08DBD576" w14:textId="1B7BE23B" w:rsidR="008155CB" w:rsidRPr="00F270BC" w:rsidRDefault="008155CB" w:rsidP="008155CB">
      <w:pPr>
        <w:widowControl w:val="0"/>
        <w:spacing w:after="0" w:line="240" w:lineRule="auto"/>
        <w:ind w:left="1440"/>
        <w:rPr>
          <w:rFonts w:ascii="Calibri" w:eastAsia="Calibri" w:hAnsi="Calibri" w:cs="Calibri"/>
          <w:sz w:val="24"/>
          <w:szCs w:val="24"/>
        </w:rPr>
      </w:pPr>
    </w:p>
    <w:p w14:paraId="7AA2B71D" w14:textId="77777777" w:rsidR="008155CB" w:rsidRPr="00F270BC" w:rsidRDefault="008155CB">
      <w:pPr>
        <w:rPr>
          <w:rFonts w:ascii="Calibri" w:eastAsia="Calibri" w:hAnsi="Calibri" w:cs="Calibri"/>
          <w:sz w:val="24"/>
          <w:szCs w:val="24"/>
        </w:rPr>
      </w:pPr>
      <w:r w:rsidRPr="00F270BC">
        <w:rPr>
          <w:rFonts w:ascii="Calibri" w:eastAsia="Calibri" w:hAnsi="Calibri" w:cs="Calibri"/>
          <w:sz w:val="24"/>
          <w:szCs w:val="24"/>
        </w:rPr>
        <w:br w:type="page"/>
      </w:r>
    </w:p>
    <w:p w14:paraId="00000015" w14:textId="6BD03C9B" w:rsidR="008753A9" w:rsidRPr="00F270BC" w:rsidRDefault="00D05B06" w:rsidP="00EA1E1D">
      <w:pPr>
        <w:numPr>
          <w:ilvl w:val="0"/>
          <w:numId w:val="1"/>
        </w:numPr>
        <w:spacing w:after="0"/>
        <w:rPr>
          <w:rFonts w:ascii="Calibri" w:eastAsia="Calibri" w:hAnsi="Calibri" w:cs="Calibri"/>
          <w:sz w:val="24"/>
          <w:szCs w:val="24"/>
        </w:rPr>
      </w:pPr>
      <w:r w:rsidRPr="00F270BC">
        <w:rPr>
          <w:rFonts w:ascii="Calibri" w:eastAsia="Calibri" w:hAnsi="Calibri" w:cs="Calibri"/>
          <w:sz w:val="24"/>
          <w:szCs w:val="24"/>
        </w:rPr>
        <w:lastRenderedPageBreak/>
        <w:t xml:space="preserve">A </w:t>
      </w:r>
      <w:r w:rsidR="00933B51" w:rsidRPr="00F270BC">
        <w:rPr>
          <w:rFonts w:ascii="Calibri" w:eastAsia="Calibri" w:hAnsi="Calibri" w:cs="Calibri"/>
          <w:sz w:val="24"/>
          <w:szCs w:val="24"/>
        </w:rPr>
        <w:t>35-year-old</w:t>
      </w:r>
      <w:r w:rsidRPr="00F270BC">
        <w:rPr>
          <w:rFonts w:ascii="Calibri" w:eastAsia="Calibri" w:hAnsi="Calibri" w:cs="Calibri"/>
          <w:sz w:val="24"/>
          <w:szCs w:val="24"/>
        </w:rPr>
        <w:t xml:space="preserve"> male presents with abnormal </w:t>
      </w:r>
      <w:r w:rsidR="00E54126" w:rsidRPr="00F270BC">
        <w:rPr>
          <w:rFonts w:ascii="Calibri" w:eastAsia="Calibri" w:hAnsi="Calibri" w:cs="Calibri"/>
          <w:sz w:val="24"/>
          <w:szCs w:val="24"/>
        </w:rPr>
        <w:t xml:space="preserve">cervical </w:t>
      </w:r>
      <w:r w:rsidRPr="00F270BC">
        <w:rPr>
          <w:rFonts w:ascii="Calibri" w:eastAsia="Calibri" w:hAnsi="Calibri" w:cs="Calibri"/>
          <w:sz w:val="24"/>
          <w:szCs w:val="24"/>
        </w:rPr>
        <w:t xml:space="preserve">lymph nodes. Bilateral lobes of the thyroid are severely enlarged. The patient was having a slowly increasing upper airway obstruction. Over the last 4 days he </w:t>
      </w:r>
      <w:proofErr w:type="gramStart"/>
      <w:r w:rsidRPr="00F270BC">
        <w:rPr>
          <w:rFonts w:ascii="Calibri" w:eastAsia="Calibri" w:hAnsi="Calibri" w:cs="Calibri"/>
          <w:sz w:val="24"/>
          <w:szCs w:val="24"/>
        </w:rPr>
        <w:t>was</w:t>
      </w:r>
      <w:proofErr w:type="gramEnd"/>
      <w:r w:rsidRPr="00F270BC">
        <w:rPr>
          <w:rFonts w:ascii="Calibri" w:eastAsia="Calibri" w:hAnsi="Calibri" w:cs="Calibri"/>
          <w:sz w:val="24"/>
          <w:szCs w:val="24"/>
        </w:rPr>
        <w:t xml:space="preserve"> unable to work or sleep. On physical exam, the left thyroid gland is very large going from the angle of the mandible to the base of the neck. The right thyroid gland is mildly enlarged. CT of the neck shows an enlarged thyroid with non-enlarged cervical lymph nodes. A thyroidectomy is performed, revealing a 1.8 cm unifocal follicular carcinoma (encapsulated </w:t>
      </w:r>
      <w:proofErr w:type="spellStart"/>
      <w:r w:rsidRPr="00F270BC">
        <w:rPr>
          <w:rFonts w:ascii="Calibri" w:eastAsia="Calibri" w:hAnsi="Calibri" w:cs="Calibri"/>
          <w:sz w:val="24"/>
          <w:szCs w:val="24"/>
        </w:rPr>
        <w:t>angioinvasive</w:t>
      </w:r>
      <w:proofErr w:type="spellEnd"/>
      <w:r w:rsidRPr="00F270BC">
        <w:rPr>
          <w:rFonts w:ascii="Calibri" w:eastAsia="Calibri" w:hAnsi="Calibri" w:cs="Calibri"/>
          <w:sz w:val="24"/>
          <w:szCs w:val="24"/>
        </w:rPr>
        <w:t xml:space="preserve">) of the left lobe. Extrathyroidal extension was not present. Margins were uninvolved. No lymph nodes were submitted. </w:t>
      </w:r>
    </w:p>
    <w:p w14:paraId="00000016" w14:textId="77777777" w:rsidR="008753A9" w:rsidRPr="00F270BC" w:rsidRDefault="00D05B06" w:rsidP="00291EEF">
      <w:pPr>
        <w:spacing w:after="0"/>
        <w:ind w:left="1440"/>
        <w:rPr>
          <w:rFonts w:ascii="Calibri" w:eastAsia="Calibri" w:hAnsi="Calibri" w:cs="Calibri"/>
          <w:sz w:val="24"/>
          <w:szCs w:val="24"/>
        </w:rPr>
      </w:pPr>
      <w:r w:rsidRPr="00F270BC">
        <w:rPr>
          <w:rFonts w:ascii="Calibri" w:eastAsia="Calibri" w:hAnsi="Calibri" w:cs="Calibri"/>
          <w:sz w:val="24"/>
          <w:szCs w:val="24"/>
        </w:rPr>
        <w:t xml:space="preserve">10/29/2023: Total thyroidectomy with bilateral modified neck dissection. Findings: Massive thyroid enlargement with upper airway obstruction and tracheal compression </w:t>
      </w:r>
    </w:p>
    <w:p w14:paraId="00000017" w14:textId="77777777" w:rsidR="008753A9" w:rsidRPr="00F270BC" w:rsidRDefault="00D05B06" w:rsidP="00291EEF">
      <w:pPr>
        <w:spacing w:after="0"/>
        <w:ind w:left="1440"/>
        <w:rPr>
          <w:rFonts w:ascii="Calibri" w:eastAsia="Calibri" w:hAnsi="Calibri" w:cs="Calibri"/>
          <w:sz w:val="24"/>
          <w:szCs w:val="24"/>
        </w:rPr>
      </w:pPr>
      <w:r w:rsidRPr="00F270BC">
        <w:rPr>
          <w:rFonts w:ascii="Calibri" w:eastAsia="Calibri" w:hAnsi="Calibri" w:cs="Calibri"/>
          <w:sz w:val="24"/>
          <w:szCs w:val="24"/>
        </w:rPr>
        <w:t xml:space="preserve">11/3/2023: I-131, 171 millicuries </w:t>
      </w:r>
    </w:p>
    <w:p w14:paraId="00000018" w14:textId="77777777" w:rsidR="008753A9" w:rsidRPr="00F270BC" w:rsidRDefault="00D05B06" w:rsidP="00291EEF">
      <w:pPr>
        <w:spacing w:after="0"/>
        <w:ind w:left="1440"/>
        <w:rPr>
          <w:rFonts w:ascii="Calibri" w:eastAsia="Calibri" w:hAnsi="Calibri" w:cs="Calibri"/>
          <w:sz w:val="24"/>
          <w:szCs w:val="24"/>
        </w:rPr>
      </w:pPr>
      <w:r w:rsidRPr="00F270BC">
        <w:rPr>
          <w:rFonts w:ascii="Calibri" w:eastAsia="Calibri" w:hAnsi="Calibri" w:cs="Calibri"/>
          <w:sz w:val="24"/>
          <w:szCs w:val="24"/>
        </w:rPr>
        <w:t xml:space="preserve">2/21/2024: </w:t>
      </w:r>
      <w:proofErr w:type="spellStart"/>
      <w:r w:rsidRPr="00F270BC">
        <w:rPr>
          <w:rFonts w:ascii="Calibri" w:eastAsia="Calibri" w:hAnsi="Calibri" w:cs="Calibri"/>
          <w:sz w:val="24"/>
          <w:szCs w:val="24"/>
        </w:rPr>
        <w:t>Thyrogen</w:t>
      </w:r>
      <w:proofErr w:type="spellEnd"/>
      <w:r w:rsidRPr="00F270BC">
        <w:rPr>
          <w:rFonts w:ascii="Calibri" w:eastAsia="Calibri" w:hAnsi="Calibri" w:cs="Calibri"/>
          <w:sz w:val="24"/>
          <w:szCs w:val="24"/>
        </w:rPr>
        <w:t xml:space="preserve"> injection </w:t>
      </w:r>
    </w:p>
    <w:p w14:paraId="00000019" w14:textId="77777777" w:rsidR="008753A9" w:rsidRPr="00F270BC" w:rsidRDefault="00D05B06" w:rsidP="00291EEF">
      <w:pPr>
        <w:widowControl w:val="0"/>
        <w:spacing w:after="0" w:line="240" w:lineRule="auto"/>
        <w:ind w:left="720"/>
        <w:rPr>
          <w:rFonts w:ascii="Calibri" w:eastAsia="Calibri" w:hAnsi="Calibri" w:cs="Calibri"/>
          <w:sz w:val="24"/>
          <w:szCs w:val="24"/>
        </w:rPr>
      </w:pPr>
      <w:r w:rsidRPr="00F270BC">
        <w:rPr>
          <w:rFonts w:ascii="Calibri" w:eastAsia="Calibri" w:hAnsi="Calibri" w:cs="Calibri"/>
          <w:sz w:val="24"/>
          <w:szCs w:val="24"/>
        </w:rPr>
        <w:t xml:space="preserve">Which treatment modalities should be coded as part of the patient’s First Course of Treatment (Select all that Apply)?  </w:t>
      </w:r>
    </w:p>
    <w:p w14:paraId="0000001A"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Surgery</w:t>
      </w:r>
    </w:p>
    <w:p w14:paraId="0000001B"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Radiation</w:t>
      </w:r>
    </w:p>
    <w:p w14:paraId="0000001C"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Chemotherapy </w:t>
      </w:r>
    </w:p>
    <w:p w14:paraId="0000001D"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Immunotherapy </w:t>
      </w:r>
    </w:p>
    <w:p w14:paraId="0000001E"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Hormone Therapy </w:t>
      </w:r>
    </w:p>
    <w:p w14:paraId="0000001F"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Endocrine/Transplant</w:t>
      </w:r>
    </w:p>
    <w:p w14:paraId="2D507425" w14:textId="44CE14A0" w:rsidR="00043662"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Other Therapy </w:t>
      </w:r>
    </w:p>
    <w:p w14:paraId="10336D8E" w14:textId="77777777" w:rsidR="008155CB" w:rsidRPr="00F270BC" w:rsidRDefault="008155CB" w:rsidP="008155CB">
      <w:pPr>
        <w:widowControl w:val="0"/>
        <w:spacing w:after="0" w:line="240" w:lineRule="auto"/>
        <w:ind w:left="1440"/>
        <w:rPr>
          <w:rFonts w:ascii="Calibri" w:eastAsia="Calibri" w:hAnsi="Calibri" w:cs="Calibri"/>
          <w:sz w:val="24"/>
          <w:szCs w:val="24"/>
        </w:rPr>
      </w:pPr>
    </w:p>
    <w:p w14:paraId="00000021" w14:textId="6ED3CBEA" w:rsidR="008753A9" w:rsidRPr="00F270BC" w:rsidRDefault="00D05B06" w:rsidP="00EA1E1D">
      <w:pPr>
        <w:numPr>
          <w:ilvl w:val="0"/>
          <w:numId w:val="1"/>
        </w:numPr>
        <w:spacing w:after="0"/>
        <w:rPr>
          <w:rFonts w:ascii="Calibri" w:eastAsia="Calibri" w:hAnsi="Calibri" w:cs="Calibri"/>
          <w:sz w:val="24"/>
          <w:szCs w:val="24"/>
        </w:rPr>
      </w:pPr>
      <w:bookmarkStart w:id="3" w:name="_Hlk159857031"/>
      <w:r w:rsidRPr="00F270BC">
        <w:rPr>
          <w:rFonts w:ascii="Calibri" w:eastAsia="Calibri" w:hAnsi="Calibri" w:cs="Calibri"/>
          <w:sz w:val="24"/>
          <w:szCs w:val="24"/>
        </w:rPr>
        <w:t xml:space="preserve">A </w:t>
      </w:r>
      <w:r w:rsidR="00043662" w:rsidRPr="00F270BC">
        <w:rPr>
          <w:rFonts w:ascii="Calibri" w:eastAsia="Calibri" w:hAnsi="Calibri" w:cs="Calibri"/>
          <w:sz w:val="24"/>
          <w:szCs w:val="24"/>
        </w:rPr>
        <w:t>64-year-old</w:t>
      </w:r>
      <w:r w:rsidRPr="00F270BC">
        <w:rPr>
          <w:rFonts w:ascii="Calibri" w:eastAsia="Calibri" w:hAnsi="Calibri" w:cs="Calibri"/>
          <w:sz w:val="24"/>
          <w:szCs w:val="24"/>
        </w:rPr>
        <w:t xml:space="preserve"> male presents with a positive Cologuard test and a history of colon polyps. PET-CT showed an 8 cm malignant lesion in the caudal portion of the ascending colon and a 5.2 cm metastatic lesion in the anterior aspect of the right hepatic dome, along with an indeterminate lymph node in the portacaval region. The lesion was biopsied on 9/20/2023 and the pathology report demonstrated invasive, moderately differentiated adenocarcinoma. </w:t>
      </w:r>
      <w:r w:rsidR="00F75391" w:rsidRPr="00F270BC">
        <w:rPr>
          <w:rFonts w:ascii="Calibri" w:eastAsia="Calibri" w:hAnsi="Calibri" w:cs="Calibri"/>
          <w:sz w:val="24"/>
          <w:szCs w:val="24"/>
        </w:rPr>
        <w:t>The patient will receive neoadjuvant therapy followed by right hemicolectomy.</w:t>
      </w:r>
    </w:p>
    <w:p w14:paraId="00000022" w14:textId="77777777" w:rsidR="008753A9" w:rsidRPr="00F270BC" w:rsidRDefault="00D05B06" w:rsidP="0070505B">
      <w:pPr>
        <w:spacing w:after="0"/>
        <w:rPr>
          <w:rFonts w:ascii="Calibri" w:eastAsia="Calibri" w:hAnsi="Calibri" w:cs="Calibri"/>
          <w:sz w:val="24"/>
          <w:szCs w:val="24"/>
        </w:rPr>
      </w:pPr>
      <w:r w:rsidRPr="00F270BC">
        <w:rPr>
          <w:rFonts w:ascii="Calibri" w:eastAsia="Calibri" w:hAnsi="Calibri" w:cs="Calibri"/>
          <w:sz w:val="24"/>
          <w:szCs w:val="24"/>
        </w:rPr>
        <w:tab/>
      </w:r>
      <w:r w:rsidRPr="00F270BC">
        <w:rPr>
          <w:rFonts w:ascii="Calibri" w:eastAsia="Calibri" w:hAnsi="Calibri" w:cs="Calibri"/>
          <w:sz w:val="24"/>
          <w:szCs w:val="24"/>
        </w:rPr>
        <w:tab/>
        <w:t>10/2/2023: Pembrolizumab x 4 cycles</w:t>
      </w:r>
    </w:p>
    <w:p w14:paraId="295681FA" w14:textId="77777777" w:rsidR="00043662" w:rsidRPr="00F270BC" w:rsidRDefault="00D05B06" w:rsidP="0070505B">
      <w:pPr>
        <w:spacing w:after="0"/>
        <w:ind w:left="1440"/>
        <w:rPr>
          <w:rFonts w:ascii="Calibri" w:eastAsia="Calibri" w:hAnsi="Calibri" w:cs="Calibri"/>
          <w:sz w:val="24"/>
          <w:szCs w:val="24"/>
        </w:rPr>
      </w:pPr>
      <w:r w:rsidRPr="00F270BC">
        <w:rPr>
          <w:rFonts w:ascii="Calibri" w:eastAsia="Calibri" w:hAnsi="Calibri" w:cs="Calibri"/>
          <w:sz w:val="24"/>
          <w:szCs w:val="24"/>
        </w:rPr>
        <w:t xml:space="preserve">11/30/2023: MRI Ascending Colon: </w:t>
      </w:r>
    </w:p>
    <w:p w14:paraId="1723D870" w14:textId="77777777" w:rsidR="00043662" w:rsidRPr="00F270BC" w:rsidRDefault="00D05B06" w:rsidP="00EA1E1D">
      <w:pPr>
        <w:pStyle w:val="ListParagraph"/>
        <w:numPr>
          <w:ilvl w:val="0"/>
          <w:numId w:val="20"/>
        </w:numPr>
        <w:spacing w:after="0"/>
        <w:rPr>
          <w:rFonts w:ascii="Calibri" w:eastAsia="Calibri" w:hAnsi="Calibri" w:cs="Calibri"/>
          <w:sz w:val="24"/>
          <w:szCs w:val="24"/>
        </w:rPr>
      </w:pPr>
      <w:r w:rsidRPr="00F270BC">
        <w:rPr>
          <w:rFonts w:ascii="Calibri" w:eastAsia="Calibri" w:hAnsi="Calibri" w:cs="Calibri"/>
          <w:sz w:val="24"/>
          <w:szCs w:val="24"/>
        </w:rPr>
        <w:t xml:space="preserve">Probable extramural soft tissue haziness along medial aspect of known colonic adenocarcinoma concerning for extramural extension with thickening of the adjacent right anterior fascia. </w:t>
      </w:r>
    </w:p>
    <w:p w14:paraId="00000023" w14:textId="081B3744" w:rsidR="008753A9" w:rsidRPr="00F270BC" w:rsidRDefault="00D05B06" w:rsidP="00EA1E1D">
      <w:pPr>
        <w:pStyle w:val="ListParagraph"/>
        <w:numPr>
          <w:ilvl w:val="0"/>
          <w:numId w:val="20"/>
        </w:numPr>
        <w:spacing w:after="0"/>
        <w:rPr>
          <w:rFonts w:ascii="Calibri" w:eastAsia="Calibri" w:hAnsi="Calibri" w:cs="Calibri"/>
          <w:sz w:val="24"/>
          <w:szCs w:val="24"/>
        </w:rPr>
      </w:pPr>
      <w:r w:rsidRPr="00F270BC">
        <w:rPr>
          <w:rFonts w:ascii="Calibri" w:eastAsia="Calibri" w:hAnsi="Calibri" w:cs="Calibri"/>
          <w:sz w:val="24"/>
          <w:szCs w:val="24"/>
        </w:rPr>
        <w:t>Segment 4B hepatic metastasis again present, slightly enlarged from last imaging studies, along with new metastases in segment 6 and segment 8</w:t>
      </w:r>
    </w:p>
    <w:p w14:paraId="230DBFFB" w14:textId="77777777" w:rsidR="00043662" w:rsidRPr="00F270BC" w:rsidRDefault="00D05B06" w:rsidP="0070505B">
      <w:pPr>
        <w:spacing w:after="0"/>
        <w:ind w:left="1440"/>
        <w:rPr>
          <w:rFonts w:ascii="Calibri" w:eastAsia="Calibri" w:hAnsi="Calibri" w:cs="Calibri"/>
          <w:sz w:val="24"/>
          <w:szCs w:val="24"/>
        </w:rPr>
      </w:pPr>
      <w:r w:rsidRPr="00F270BC">
        <w:rPr>
          <w:rFonts w:ascii="Calibri" w:eastAsia="Calibri" w:hAnsi="Calibri" w:cs="Calibri"/>
          <w:sz w:val="24"/>
          <w:szCs w:val="24"/>
        </w:rPr>
        <w:t xml:space="preserve">12/3/2023: Medical oncologist subsequent visit. </w:t>
      </w:r>
    </w:p>
    <w:p w14:paraId="00000024" w14:textId="55331086" w:rsidR="008753A9" w:rsidRPr="00F270BC" w:rsidRDefault="00D05B06" w:rsidP="00EA1E1D">
      <w:pPr>
        <w:pStyle w:val="ListParagraph"/>
        <w:numPr>
          <w:ilvl w:val="0"/>
          <w:numId w:val="21"/>
        </w:numPr>
        <w:spacing w:after="0"/>
        <w:rPr>
          <w:rFonts w:ascii="Calibri" w:eastAsia="Calibri" w:hAnsi="Calibri" w:cs="Calibri"/>
          <w:sz w:val="24"/>
          <w:szCs w:val="24"/>
        </w:rPr>
      </w:pPr>
      <w:r w:rsidRPr="00F270BC">
        <w:rPr>
          <w:rFonts w:ascii="Calibri" w:eastAsia="Calibri" w:hAnsi="Calibri" w:cs="Calibri"/>
          <w:sz w:val="24"/>
          <w:szCs w:val="24"/>
        </w:rPr>
        <w:t>Progression of disease on recent MRI</w:t>
      </w:r>
    </w:p>
    <w:p w14:paraId="00000025" w14:textId="77777777" w:rsidR="008753A9" w:rsidRPr="00F270BC" w:rsidRDefault="00D05B06" w:rsidP="0070505B">
      <w:pPr>
        <w:spacing w:after="0"/>
        <w:ind w:left="1440"/>
        <w:rPr>
          <w:rFonts w:ascii="Calibri" w:eastAsia="Calibri" w:hAnsi="Calibri" w:cs="Calibri"/>
          <w:sz w:val="24"/>
          <w:szCs w:val="24"/>
        </w:rPr>
      </w:pPr>
      <w:r w:rsidRPr="00F270BC">
        <w:rPr>
          <w:rFonts w:ascii="Calibri" w:eastAsia="Calibri" w:hAnsi="Calibri" w:cs="Calibri"/>
          <w:sz w:val="24"/>
          <w:szCs w:val="24"/>
        </w:rPr>
        <w:lastRenderedPageBreak/>
        <w:t>1/5/2024: Chemotherapy with Fluorouracil, Leucovorin, Oxaliplatin, and Irinotecan (FOLFOXIRI) plus Bevacizumab; poor tolerability</w:t>
      </w:r>
    </w:p>
    <w:p w14:paraId="00000026" w14:textId="77777777" w:rsidR="008753A9" w:rsidRPr="00F270BC" w:rsidRDefault="00D05B06" w:rsidP="0070505B">
      <w:pPr>
        <w:spacing w:after="0"/>
        <w:ind w:left="1440"/>
        <w:rPr>
          <w:rFonts w:ascii="Calibri" w:eastAsia="Calibri" w:hAnsi="Calibri" w:cs="Calibri"/>
          <w:sz w:val="24"/>
          <w:szCs w:val="24"/>
        </w:rPr>
      </w:pPr>
      <w:r w:rsidRPr="00F270BC">
        <w:rPr>
          <w:rFonts w:ascii="Calibri" w:eastAsia="Calibri" w:hAnsi="Calibri" w:cs="Calibri"/>
          <w:sz w:val="24"/>
          <w:szCs w:val="24"/>
        </w:rPr>
        <w:t>2/1/2024: Right hemicolectomy</w:t>
      </w:r>
    </w:p>
    <w:bookmarkEnd w:id="3"/>
    <w:p w14:paraId="00000027" w14:textId="77777777" w:rsidR="008753A9" w:rsidRPr="00F270BC" w:rsidRDefault="00D05B06" w:rsidP="0070505B">
      <w:pPr>
        <w:widowControl w:val="0"/>
        <w:spacing w:after="0" w:line="240" w:lineRule="auto"/>
        <w:ind w:left="720"/>
        <w:rPr>
          <w:rFonts w:ascii="Calibri" w:eastAsia="Calibri" w:hAnsi="Calibri" w:cs="Calibri"/>
          <w:sz w:val="24"/>
          <w:szCs w:val="24"/>
        </w:rPr>
      </w:pPr>
      <w:r w:rsidRPr="00F270BC">
        <w:rPr>
          <w:rFonts w:ascii="Calibri" w:eastAsia="Calibri" w:hAnsi="Calibri" w:cs="Calibri"/>
          <w:sz w:val="24"/>
          <w:szCs w:val="24"/>
        </w:rPr>
        <w:t xml:space="preserve">Which treatment modalities should be coded as part of the patient’s First Course of Treatment (Select all that Apply)?  </w:t>
      </w:r>
    </w:p>
    <w:p w14:paraId="00000028"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Surgery</w:t>
      </w:r>
    </w:p>
    <w:p w14:paraId="00000029"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Radiation</w:t>
      </w:r>
    </w:p>
    <w:p w14:paraId="0000002A"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Chemotherapy </w:t>
      </w:r>
    </w:p>
    <w:p w14:paraId="0000002B"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Immunotherapy </w:t>
      </w:r>
    </w:p>
    <w:p w14:paraId="0000002C"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Hormone Therapy </w:t>
      </w:r>
    </w:p>
    <w:p w14:paraId="0000002D"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Transplant/Endocrine</w:t>
      </w:r>
    </w:p>
    <w:p w14:paraId="32231A5D" w14:textId="491C2461" w:rsidR="005176CD"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Other Therapy </w:t>
      </w:r>
    </w:p>
    <w:p w14:paraId="60240000" w14:textId="77777777" w:rsidR="00301E22" w:rsidRPr="00F270BC" w:rsidRDefault="00301E22" w:rsidP="00301E22">
      <w:pPr>
        <w:widowControl w:val="0"/>
        <w:spacing w:after="0" w:line="240" w:lineRule="auto"/>
        <w:rPr>
          <w:rFonts w:ascii="Calibri" w:eastAsia="Calibri" w:hAnsi="Calibri" w:cs="Calibri"/>
          <w:sz w:val="24"/>
          <w:szCs w:val="24"/>
        </w:rPr>
      </w:pPr>
    </w:p>
    <w:p w14:paraId="7CAC929B" w14:textId="77777777" w:rsidR="00F270BC" w:rsidRPr="00F270BC" w:rsidRDefault="00D05B06" w:rsidP="0070505B">
      <w:pPr>
        <w:numPr>
          <w:ilvl w:val="0"/>
          <w:numId w:val="1"/>
        </w:numPr>
        <w:spacing w:after="0"/>
        <w:rPr>
          <w:rFonts w:ascii="Calibri" w:eastAsia="Calibri" w:hAnsi="Calibri" w:cs="Calibri"/>
          <w:sz w:val="24"/>
          <w:szCs w:val="24"/>
        </w:rPr>
      </w:pPr>
      <w:r w:rsidRPr="00F270BC">
        <w:rPr>
          <w:rFonts w:ascii="Calibri" w:eastAsia="Calibri" w:hAnsi="Calibri" w:cs="Calibri"/>
          <w:sz w:val="24"/>
          <w:szCs w:val="24"/>
        </w:rPr>
        <w:t xml:space="preserve">An </w:t>
      </w:r>
      <w:r w:rsidR="002F7D45" w:rsidRPr="00F270BC">
        <w:rPr>
          <w:rFonts w:ascii="Calibri" w:eastAsia="Calibri" w:hAnsi="Calibri" w:cs="Calibri"/>
          <w:sz w:val="24"/>
          <w:szCs w:val="24"/>
        </w:rPr>
        <w:t>87-year-old</w:t>
      </w:r>
      <w:r w:rsidRPr="00F270BC">
        <w:rPr>
          <w:rFonts w:ascii="Calibri" w:eastAsia="Calibri" w:hAnsi="Calibri" w:cs="Calibri"/>
          <w:sz w:val="24"/>
          <w:szCs w:val="24"/>
        </w:rPr>
        <w:t xml:space="preserve"> female presents with petechiae and shortness of breath, and weakness. Her CBC is abnormal, and a bone marrow aspiration and biopsy was performed on 2/16/2023. The pathology is consistent with IPSS-R Very-High Risk Myelodysplastic syndrome with ring </w:t>
      </w:r>
      <w:proofErr w:type="spellStart"/>
      <w:r w:rsidRPr="00F270BC">
        <w:rPr>
          <w:rFonts w:ascii="Calibri" w:eastAsia="Calibri" w:hAnsi="Calibri" w:cs="Calibri"/>
          <w:sz w:val="24"/>
          <w:szCs w:val="24"/>
        </w:rPr>
        <w:t>sideroblasts</w:t>
      </w:r>
      <w:proofErr w:type="spellEnd"/>
      <w:r w:rsidRPr="00F270BC">
        <w:rPr>
          <w:rFonts w:ascii="Calibri" w:eastAsia="Calibri" w:hAnsi="Calibri" w:cs="Calibri"/>
          <w:sz w:val="24"/>
          <w:szCs w:val="24"/>
        </w:rPr>
        <w:t xml:space="preserve"> and single lineage dysplasia (9982/3). Further genetic testing </w:t>
      </w:r>
      <w:r w:rsidR="00301E22" w:rsidRPr="00F270BC">
        <w:rPr>
          <w:rFonts w:ascii="Calibri" w:eastAsia="Calibri" w:hAnsi="Calibri" w:cs="Calibri"/>
          <w:sz w:val="24"/>
          <w:szCs w:val="24"/>
        </w:rPr>
        <w:t>is being done to determine if</w:t>
      </w:r>
      <w:r w:rsidRPr="00F270BC">
        <w:rPr>
          <w:rFonts w:ascii="Calibri" w:eastAsia="Calibri" w:hAnsi="Calibri" w:cs="Calibri"/>
          <w:sz w:val="24"/>
          <w:szCs w:val="24"/>
        </w:rPr>
        <w:t xml:space="preserve"> mutant IDH1 mutation</w:t>
      </w:r>
      <w:r w:rsidR="00301E22" w:rsidRPr="00F270BC">
        <w:rPr>
          <w:rFonts w:ascii="Calibri" w:eastAsia="Calibri" w:hAnsi="Calibri" w:cs="Calibri"/>
          <w:sz w:val="24"/>
          <w:szCs w:val="24"/>
        </w:rPr>
        <w:t xml:space="preserve"> is present. If present, </w:t>
      </w:r>
      <w:r w:rsidR="002F7D45" w:rsidRPr="00F270BC">
        <w:rPr>
          <w:rFonts w:ascii="Calibri" w:eastAsia="Calibri" w:hAnsi="Calibri" w:cs="Calibri"/>
          <w:sz w:val="24"/>
          <w:szCs w:val="24"/>
        </w:rPr>
        <w:t>the patient</w:t>
      </w:r>
      <w:r w:rsidR="00301E22" w:rsidRPr="00F270BC">
        <w:rPr>
          <w:rFonts w:ascii="Calibri" w:eastAsia="Calibri" w:hAnsi="Calibri" w:cs="Calibri"/>
          <w:sz w:val="24"/>
          <w:szCs w:val="24"/>
        </w:rPr>
        <w:t xml:space="preserve"> will begin Ivosidenib.</w:t>
      </w:r>
    </w:p>
    <w:p w14:paraId="00000030" w14:textId="30886C39" w:rsidR="008753A9" w:rsidRPr="00F270BC" w:rsidRDefault="00D05B06" w:rsidP="00F270BC">
      <w:pPr>
        <w:spacing w:after="0"/>
        <w:ind w:left="720"/>
        <w:rPr>
          <w:rFonts w:ascii="Calibri" w:eastAsia="Calibri" w:hAnsi="Calibri" w:cs="Calibri"/>
          <w:sz w:val="24"/>
          <w:szCs w:val="24"/>
        </w:rPr>
      </w:pPr>
      <w:r w:rsidRPr="00F270BC">
        <w:rPr>
          <w:rFonts w:ascii="Calibri" w:eastAsia="Calibri" w:hAnsi="Calibri" w:cs="Calibri"/>
          <w:sz w:val="24"/>
          <w:szCs w:val="24"/>
        </w:rPr>
        <w:t>2/22/2023: Begin Azacitidine, plan for 6 cycles</w:t>
      </w:r>
      <w:r w:rsidR="00F84419" w:rsidRPr="00F270BC">
        <w:rPr>
          <w:rFonts w:ascii="Calibri" w:eastAsia="Calibri" w:hAnsi="Calibri" w:cs="Calibri"/>
          <w:sz w:val="24"/>
          <w:szCs w:val="24"/>
        </w:rPr>
        <w:t xml:space="preserve"> in preparation for stem cell </w:t>
      </w:r>
      <w:r w:rsidR="00F270BC" w:rsidRPr="00F270BC">
        <w:rPr>
          <w:rFonts w:ascii="Calibri" w:eastAsia="Calibri" w:hAnsi="Calibri" w:cs="Calibri"/>
          <w:sz w:val="24"/>
          <w:szCs w:val="24"/>
        </w:rPr>
        <w:t>i</w:t>
      </w:r>
      <w:r w:rsidR="00F84419" w:rsidRPr="00F270BC">
        <w:rPr>
          <w:rFonts w:ascii="Calibri" w:eastAsia="Calibri" w:hAnsi="Calibri" w:cs="Calibri"/>
          <w:sz w:val="24"/>
          <w:szCs w:val="24"/>
        </w:rPr>
        <w:t>nfusion.</w:t>
      </w:r>
    </w:p>
    <w:p w14:paraId="00000031" w14:textId="77777777" w:rsidR="008753A9" w:rsidRPr="00F270BC" w:rsidRDefault="00D05B06" w:rsidP="00F270BC">
      <w:pPr>
        <w:spacing w:after="0"/>
        <w:ind w:left="720"/>
        <w:rPr>
          <w:rFonts w:ascii="Calibri" w:eastAsia="Calibri" w:hAnsi="Calibri" w:cs="Calibri"/>
          <w:sz w:val="24"/>
          <w:szCs w:val="24"/>
        </w:rPr>
      </w:pPr>
      <w:r w:rsidRPr="00F270BC">
        <w:rPr>
          <w:rFonts w:ascii="Calibri" w:eastAsia="Calibri" w:hAnsi="Calibri" w:cs="Calibri"/>
          <w:sz w:val="24"/>
          <w:szCs w:val="24"/>
        </w:rPr>
        <w:t xml:space="preserve">3/20/2023: Patient tests Covid positive on PCR after cycle 5 of Azacitidine, cycle 6 put on hold. </w:t>
      </w:r>
    </w:p>
    <w:p w14:paraId="6DE83927" w14:textId="77777777" w:rsidR="00301E22" w:rsidRPr="00F270BC" w:rsidRDefault="00D05B06" w:rsidP="00F270BC">
      <w:pPr>
        <w:spacing w:after="0"/>
        <w:ind w:left="720"/>
        <w:rPr>
          <w:rFonts w:ascii="Calibri" w:eastAsia="Calibri" w:hAnsi="Calibri" w:cs="Calibri"/>
          <w:sz w:val="24"/>
          <w:szCs w:val="24"/>
        </w:rPr>
      </w:pPr>
      <w:r w:rsidRPr="00F270BC">
        <w:rPr>
          <w:rFonts w:ascii="Calibri" w:eastAsia="Calibri" w:hAnsi="Calibri" w:cs="Calibri"/>
          <w:sz w:val="24"/>
          <w:szCs w:val="24"/>
        </w:rPr>
        <w:t xml:space="preserve">4/8/2023: Hematology follow-up visit and repeat CBC. </w:t>
      </w:r>
    </w:p>
    <w:p w14:paraId="591DDE04" w14:textId="4816A064" w:rsidR="00301E22" w:rsidRPr="00F270BC" w:rsidRDefault="00301E22" w:rsidP="00F270BC">
      <w:pPr>
        <w:pStyle w:val="ListParagraph"/>
        <w:numPr>
          <w:ilvl w:val="0"/>
          <w:numId w:val="21"/>
        </w:numPr>
        <w:spacing w:after="0"/>
        <w:rPr>
          <w:rFonts w:ascii="Calibri" w:eastAsia="Calibri" w:hAnsi="Calibri" w:cs="Calibri"/>
          <w:sz w:val="24"/>
          <w:szCs w:val="24"/>
        </w:rPr>
      </w:pPr>
      <w:r w:rsidRPr="00F270BC">
        <w:rPr>
          <w:rFonts w:ascii="Calibri" w:eastAsia="Calibri" w:hAnsi="Calibri" w:cs="Calibri"/>
          <w:sz w:val="24"/>
          <w:szCs w:val="24"/>
        </w:rPr>
        <w:t xml:space="preserve">Genetic testing shows mIDH1 mutation is present. </w:t>
      </w:r>
    </w:p>
    <w:p w14:paraId="1B8F138F" w14:textId="77777777" w:rsidR="00301E22" w:rsidRPr="00F270BC" w:rsidRDefault="00D05B06" w:rsidP="00F270BC">
      <w:pPr>
        <w:pStyle w:val="ListParagraph"/>
        <w:numPr>
          <w:ilvl w:val="0"/>
          <w:numId w:val="21"/>
        </w:numPr>
        <w:spacing w:after="0"/>
        <w:rPr>
          <w:rFonts w:ascii="Calibri" w:eastAsia="Calibri" w:hAnsi="Calibri" w:cs="Calibri"/>
          <w:sz w:val="24"/>
          <w:szCs w:val="24"/>
        </w:rPr>
      </w:pPr>
      <w:r w:rsidRPr="00F270BC">
        <w:rPr>
          <w:rFonts w:ascii="Calibri" w:eastAsia="Calibri" w:hAnsi="Calibri" w:cs="Calibri"/>
          <w:sz w:val="24"/>
          <w:szCs w:val="24"/>
        </w:rPr>
        <w:t xml:space="preserve">Will start patient on single agent </w:t>
      </w:r>
      <w:proofErr w:type="spellStart"/>
      <w:r w:rsidRPr="00F270BC">
        <w:rPr>
          <w:rFonts w:ascii="Calibri" w:eastAsia="Calibri" w:hAnsi="Calibri" w:cs="Calibri"/>
          <w:sz w:val="24"/>
          <w:szCs w:val="24"/>
        </w:rPr>
        <w:t>Ivosidenib</w:t>
      </w:r>
      <w:proofErr w:type="spellEnd"/>
      <w:r w:rsidRPr="00F270BC">
        <w:rPr>
          <w:rFonts w:ascii="Calibri" w:eastAsia="Calibri" w:hAnsi="Calibri" w:cs="Calibri"/>
          <w:sz w:val="24"/>
          <w:szCs w:val="24"/>
        </w:rPr>
        <w:t xml:space="preserve"> for further cytoreduction. </w:t>
      </w:r>
    </w:p>
    <w:p w14:paraId="353000E8" w14:textId="6231D5B8" w:rsidR="00301E22" w:rsidRPr="00F270BC" w:rsidRDefault="00301E22" w:rsidP="00F270BC">
      <w:pPr>
        <w:pStyle w:val="ListParagraph"/>
        <w:numPr>
          <w:ilvl w:val="0"/>
          <w:numId w:val="21"/>
        </w:numPr>
        <w:spacing w:after="0"/>
        <w:rPr>
          <w:rFonts w:ascii="Calibri" w:eastAsia="Calibri" w:hAnsi="Calibri" w:cs="Calibri"/>
          <w:sz w:val="24"/>
          <w:szCs w:val="24"/>
        </w:rPr>
      </w:pPr>
      <w:r w:rsidRPr="00F270BC">
        <w:rPr>
          <w:rFonts w:ascii="Calibri" w:eastAsia="Calibri" w:hAnsi="Calibri" w:cs="Calibri"/>
          <w:sz w:val="24"/>
          <w:szCs w:val="24"/>
        </w:rPr>
        <w:t xml:space="preserve">If treatment is successful, will proceed to allogeneic hematopoietic stem cell transplant. </w:t>
      </w:r>
    </w:p>
    <w:p w14:paraId="00000033" w14:textId="4E555D6C" w:rsidR="008753A9" w:rsidRPr="00F270BC" w:rsidRDefault="00D05B06" w:rsidP="00F270BC">
      <w:pPr>
        <w:spacing w:after="0"/>
        <w:ind w:left="720"/>
        <w:rPr>
          <w:rFonts w:ascii="Calibri" w:eastAsia="Calibri" w:hAnsi="Calibri" w:cs="Calibri"/>
          <w:sz w:val="24"/>
          <w:szCs w:val="24"/>
        </w:rPr>
      </w:pPr>
      <w:r w:rsidRPr="00F270BC">
        <w:rPr>
          <w:rFonts w:ascii="Calibri" w:eastAsia="Calibri" w:hAnsi="Calibri" w:cs="Calibri"/>
          <w:sz w:val="24"/>
          <w:szCs w:val="24"/>
        </w:rPr>
        <w:t xml:space="preserve">5/1/2023: Patient has achieved &lt;5% blasts with cytoreduction. Stem cell infusion </w:t>
      </w:r>
      <w:r w:rsidR="00F84419" w:rsidRPr="00F270BC">
        <w:rPr>
          <w:rFonts w:ascii="Calibri" w:eastAsia="Calibri" w:hAnsi="Calibri" w:cs="Calibri"/>
          <w:sz w:val="24"/>
          <w:szCs w:val="24"/>
        </w:rPr>
        <w:t>was completed.</w:t>
      </w:r>
    </w:p>
    <w:p w14:paraId="00000034" w14:textId="77777777" w:rsidR="008753A9" w:rsidRPr="00F270BC" w:rsidRDefault="00D05B06" w:rsidP="00F270BC">
      <w:pPr>
        <w:spacing w:after="0"/>
        <w:ind w:left="720"/>
        <w:rPr>
          <w:rFonts w:ascii="Calibri" w:eastAsia="Calibri" w:hAnsi="Calibri" w:cs="Calibri"/>
          <w:sz w:val="24"/>
          <w:szCs w:val="24"/>
        </w:rPr>
      </w:pPr>
      <w:r w:rsidRPr="00F270BC">
        <w:rPr>
          <w:rFonts w:ascii="Calibri" w:eastAsia="Calibri" w:hAnsi="Calibri" w:cs="Calibri"/>
          <w:sz w:val="24"/>
          <w:szCs w:val="24"/>
        </w:rPr>
        <w:t xml:space="preserve">5/30/2023: Hematology subsequent visit. Good response 3 weeks post-transplant. Will continue to monitor. </w:t>
      </w:r>
    </w:p>
    <w:p w14:paraId="00000035" w14:textId="77777777" w:rsidR="008753A9" w:rsidRPr="00F270BC" w:rsidRDefault="00D05B06" w:rsidP="0070505B">
      <w:pPr>
        <w:widowControl w:val="0"/>
        <w:spacing w:after="0" w:line="240" w:lineRule="auto"/>
        <w:ind w:left="720"/>
        <w:rPr>
          <w:rFonts w:ascii="Calibri" w:eastAsia="Calibri" w:hAnsi="Calibri" w:cs="Calibri"/>
          <w:sz w:val="24"/>
          <w:szCs w:val="24"/>
        </w:rPr>
      </w:pPr>
      <w:r w:rsidRPr="00F270BC">
        <w:rPr>
          <w:rFonts w:ascii="Calibri" w:eastAsia="Calibri" w:hAnsi="Calibri" w:cs="Calibri"/>
          <w:sz w:val="24"/>
          <w:szCs w:val="24"/>
        </w:rPr>
        <w:t xml:space="preserve">Which treatment modalities should be coded as part of the patient’s First Course of Treatment (Select all that Apply)?  </w:t>
      </w:r>
    </w:p>
    <w:p w14:paraId="00000036"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Surgery </w:t>
      </w:r>
    </w:p>
    <w:p w14:paraId="00000037"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Radiation </w:t>
      </w:r>
    </w:p>
    <w:p w14:paraId="00000038"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Chemotherapy </w:t>
      </w:r>
    </w:p>
    <w:p w14:paraId="00000039"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Immunotherapy </w:t>
      </w:r>
    </w:p>
    <w:p w14:paraId="0000003A"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Hormone Therapy</w:t>
      </w:r>
    </w:p>
    <w:p w14:paraId="0000003B"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Endocrine/Transplant</w:t>
      </w:r>
    </w:p>
    <w:p w14:paraId="0000003C" w14:textId="5DA0E339"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Other Therapy </w:t>
      </w:r>
    </w:p>
    <w:p w14:paraId="4F2BF4E9" w14:textId="4F57D0E4" w:rsidR="005B504D" w:rsidRPr="00F270BC" w:rsidRDefault="005B504D" w:rsidP="00F71944">
      <w:pPr>
        <w:ind w:left="1440"/>
        <w:rPr>
          <w:rFonts w:ascii="Calibri" w:eastAsia="Calibri" w:hAnsi="Calibri" w:cs="Calibri"/>
          <w:sz w:val="24"/>
          <w:szCs w:val="24"/>
        </w:rPr>
      </w:pPr>
      <w:r w:rsidRPr="00F270BC">
        <w:rPr>
          <w:rFonts w:ascii="Calibri" w:eastAsia="Calibri" w:hAnsi="Calibri" w:cs="Calibri"/>
          <w:sz w:val="24"/>
          <w:szCs w:val="24"/>
        </w:rPr>
        <w:br w:type="page"/>
      </w:r>
    </w:p>
    <w:p w14:paraId="6E85E649" w14:textId="4005CB90" w:rsidR="005B504D" w:rsidRPr="00F270BC" w:rsidRDefault="00D05B06" w:rsidP="00EA1E1D">
      <w:pPr>
        <w:numPr>
          <w:ilvl w:val="0"/>
          <w:numId w:val="1"/>
        </w:numPr>
        <w:spacing w:after="0"/>
        <w:rPr>
          <w:rFonts w:ascii="Calibri" w:eastAsia="Calibri" w:hAnsi="Calibri" w:cs="Calibri"/>
          <w:sz w:val="24"/>
          <w:szCs w:val="24"/>
        </w:rPr>
      </w:pPr>
      <w:r w:rsidRPr="00F270BC">
        <w:rPr>
          <w:rFonts w:ascii="Calibri" w:eastAsia="Calibri" w:hAnsi="Calibri" w:cs="Calibri"/>
          <w:sz w:val="24"/>
          <w:szCs w:val="24"/>
        </w:rPr>
        <w:lastRenderedPageBreak/>
        <w:t xml:space="preserve">A </w:t>
      </w:r>
      <w:proofErr w:type="gramStart"/>
      <w:r w:rsidRPr="00F270BC">
        <w:rPr>
          <w:rFonts w:ascii="Calibri" w:eastAsia="Calibri" w:hAnsi="Calibri" w:cs="Calibri"/>
          <w:sz w:val="24"/>
          <w:szCs w:val="24"/>
        </w:rPr>
        <w:t>69 year old</w:t>
      </w:r>
      <w:proofErr w:type="gramEnd"/>
      <w:r w:rsidRPr="00F270BC">
        <w:rPr>
          <w:rFonts w:ascii="Calibri" w:eastAsia="Calibri" w:hAnsi="Calibri" w:cs="Calibri"/>
          <w:sz w:val="24"/>
          <w:szCs w:val="24"/>
        </w:rPr>
        <w:t xml:space="preserve"> patient with consistently elevated PSA over the past year (up from 5 ng/mL to 12 ng/mL, reference range 0-4.0 ng/mL), is referred to </w:t>
      </w:r>
      <w:r w:rsidR="002F7D45" w:rsidRPr="00F270BC">
        <w:rPr>
          <w:rFonts w:ascii="Calibri" w:eastAsia="Calibri" w:hAnsi="Calibri" w:cs="Calibri"/>
          <w:sz w:val="24"/>
          <w:szCs w:val="24"/>
        </w:rPr>
        <w:t>Facility A</w:t>
      </w:r>
      <w:r w:rsidRPr="00F270BC">
        <w:rPr>
          <w:rFonts w:ascii="Calibri" w:eastAsia="Calibri" w:hAnsi="Calibri" w:cs="Calibri"/>
          <w:sz w:val="24"/>
          <w:szCs w:val="24"/>
        </w:rPr>
        <w:t xml:space="preserve"> Urology department for management on 3/23/2023. The urologist performs a DRE, which is negative, and recommends a prostate MRI. The prostate MRI is completed on 3/30/2023. It demonstrates an “area of interest” in the left apex, and the patient has a prostate biopsy on 4/5/2023, which is positive for a Gleason 6 prostate cancer. </w:t>
      </w:r>
    </w:p>
    <w:p w14:paraId="38C6FADB" w14:textId="77777777" w:rsidR="005B504D" w:rsidRPr="00F270BC" w:rsidRDefault="005B504D" w:rsidP="005B504D">
      <w:pPr>
        <w:spacing w:after="0"/>
        <w:ind w:left="720"/>
        <w:rPr>
          <w:rFonts w:ascii="Calibri" w:eastAsia="Calibri" w:hAnsi="Calibri" w:cs="Calibri"/>
          <w:sz w:val="24"/>
          <w:szCs w:val="24"/>
        </w:rPr>
      </w:pPr>
    </w:p>
    <w:p w14:paraId="42BC2568" w14:textId="56196C12" w:rsidR="005B504D" w:rsidRPr="00F270BC" w:rsidRDefault="00D05B06" w:rsidP="005B504D">
      <w:pPr>
        <w:spacing w:after="0"/>
        <w:ind w:left="720"/>
        <w:rPr>
          <w:rFonts w:ascii="Calibri" w:eastAsia="Calibri" w:hAnsi="Calibri" w:cs="Calibri"/>
          <w:sz w:val="24"/>
          <w:szCs w:val="24"/>
        </w:rPr>
      </w:pPr>
      <w:r w:rsidRPr="00F270BC">
        <w:rPr>
          <w:rFonts w:ascii="Calibri" w:eastAsia="Calibri" w:hAnsi="Calibri" w:cs="Calibri"/>
          <w:sz w:val="24"/>
          <w:szCs w:val="24"/>
        </w:rPr>
        <w:t xml:space="preserve">The patient returns to </w:t>
      </w:r>
      <w:r w:rsidR="002F7D45" w:rsidRPr="00F270BC">
        <w:rPr>
          <w:rFonts w:ascii="Calibri" w:eastAsia="Calibri" w:hAnsi="Calibri" w:cs="Calibri"/>
          <w:sz w:val="24"/>
          <w:szCs w:val="24"/>
        </w:rPr>
        <w:t>Facility A</w:t>
      </w:r>
      <w:r w:rsidRPr="00F270BC">
        <w:rPr>
          <w:rFonts w:ascii="Calibri" w:eastAsia="Calibri" w:hAnsi="Calibri" w:cs="Calibri"/>
          <w:sz w:val="24"/>
          <w:szCs w:val="24"/>
        </w:rPr>
        <w:t xml:space="preserve"> Urology on 4/10/2023 for treatment discussion. After a conversation between the patient and the urologist, the decision is mutually made to place the patient on active surveillance, with follow-up at </w:t>
      </w:r>
      <w:r w:rsidR="00681CC9" w:rsidRPr="00F270BC">
        <w:rPr>
          <w:rFonts w:ascii="Calibri" w:eastAsia="Calibri" w:hAnsi="Calibri" w:cs="Calibri"/>
          <w:sz w:val="24"/>
          <w:szCs w:val="24"/>
        </w:rPr>
        <w:t>6-month</w:t>
      </w:r>
      <w:r w:rsidRPr="00F270BC">
        <w:rPr>
          <w:rFonts w:ascii="Calibri" w:eastAsia="Calibri" w:hAnsi="Calibri" w:cs="Calibri"/>
          <w:sz w:val="24"/>
          <w:szCs w:val="24"/>
        </w:rPr>
        <w:t xml:space="preserve"> intervals.  The patient returns to </w:t>
      </w:r>
      <w:r w:rsidR="002F7D45" w:rsidRPr="00F270BC">
        <w:rPr>
          <w:rFonts w:ascii="Calibri" w:eastAsia="Calibri" w:hAnsi="Calibri" w:cs="Calibri"/>
          <w:sz w:val="24"/>
          <w:szCs w:val="24"/>
        </w:rPr>
        <w:t>Facility A</w:t>
      </w:r>
      <w:r w:rsidRPr="00F270BC">
        <w:rPr>
          <w:rFonts w:ascii="Calibri" w:eastAsia="Calibri" w:hAnsi="Calibri" w:cs="Calibri"/>
          <w:sz w:val="24"/>
          <w:szCs w:val="24"/>
        </w:rPr>
        <w:t xml:space="preserve"> Urology on 10/12/2023, and his PSA is essentially unchanged (12.3 ng/mL). </w:t>
      </w:r>
    </w:p>
    <w:p w14:paraId="17334BF6" w14:textId="77777777" w:rsidR="005B504D" w:rsidRPr="00F270BC" w:rsidRDefault="005B504D" w:rsidP="005B504D">
      <w:pPr>
        <w:spacing w:after="0"/>
        <w:ind w:left="720"/>
        <w:rPr>
          <w:rFonts w:ascii="Calibri" w:eastAsia="Calibri" w:hAnsi="Calibri" w:cs="Calibri"/>
          <w:sz w:val="24"/>
          <w:szCs w:val="24"/>
        </w:rPr>
      </w:pPr>
    </w:p>
    <w:p w14:paraId="00000051" w14:textId="28389C21" w:rsidR="008753A9" w:rsidRPr="00F270BC" w:rsidRDefault="00D05B06" w:rsidP="005B504D">
      <w:pPr>
        <w:spacing w:after="0"/>
        <w:ind w:left="720"/>
        <w:rPr>
          <w:rFonts w:ascii="Calibri" w:eastAsia="Calibri" w:hAnsi="Calibri" w:cs="Calibri"/>
          <w:sz w:val="24"/>
          <w:szCs w:val="24"/>
        </w:rPr>
      </w:pPr>
      <w:r w:rsidRPr="00F270BC">
        <w:rPr>
          <w:rFonts w:ascii="Calibri" w:eastAsia="Calibri" w:hAnsi="Calibri" w:cs="Calibri"/>
          <w:sz w:val="24"/>
          <w:szCs w:val="24"/>
        </w:rPr>
        <w:t xml:space="preserve">He is next seen on 12/11/2023 at </w:t>
      </w:r>
      <w:r w:rsidR="00681CC9" w:rsidRPr="00F270BC">
        <w:rPr>
          <w:rFonts w:ascii="Calibri" w:eastAsia="Calibri" w:hAnsi="Calibri" w:cs="Calibri"/>
          <w:sz w:val="24"/>
          <w:szCs w:val="24"/>
        </w:rPr>
        <w:t>Facility B</w:t>
      </w:r>
      <w:r w:rsidRPr="00F270BC">
        <w:rPr>
          <w:rFonts w:ascii="Calibri" w:eastAsia="Calibri" w:hAnsi="Calibri" w:cs="Calibri"/>
          <w:sz w:val="24"/>
          <w:szCs w:val="24"/>
        </w:rPr>
        <w:t xml:space="preserve">, where he has transferred services. His urologist there agrees with the plan for Active Surveillance and schedules the patient to follow-up with him in 3 months. </w:t>
      </w:r>
    </w:p>
    <w:p w14:paraId="61338EA6" w14:textId="77777777" w:rsidR="005B504D" w:rsidRPr="00F270BC" w:rsidRDefault="005B504D" w:rsidP="005B504D">
      <w:pPr>
        <w:spacing w:after="0"/>
        <w:ind w:left="720"/>
        <w:rPr>
          <w:rFonts w:ascii="Calibri" w:eastAsia="Calibri" w:hAnsi="Calibri" w:cs="Calibri"/>
          <w:sz w:val="24"/>
          <w:szCs w:val="24"/>
        </w:rPr>
      </w:pPr>
    </w:p>
    <w:p w14:paraId="00000052" w14:textId="77777777" w:rsidR="008753A9" w:rsidRPr="00F270BC" w:rsidRDefault="00D05B06" w:rsidP="0070505B">
      <w:pPr>
        <w:widowControl w:val="0"/>
        <w:spacing w:after="0" w:line="240" w:lineRule="auto"/>
        <w:ind w:left="720"/>
        <w:rPr>
          <w:rFonts w:ascii="Calibri" w:eastAsia="Calibri" w:hAnsi="Calibri" w:cs="Calibri"/>
          <w:sz w:val="24"/>
          <w:szCs w:val="24"/>
        </w:rPr>
      </w:pPr>
      <w:r w:rsidRPr="00F270BC">
        <w:rPr>
          <w:rFonts w:ascii="Calibri" w:eastAsia="Calibri" w:hAnsi="Calibri" w:cs="Calibri"/>
          <w:sz w:val="24"/>
          <w:szCs w:val="24"/>
        </w:rPr>
        <w:t>Which facility(</w:t>
      </w:r>
      <w:proofErr w:type="spellStart"/>
      <w:r w:rsidRPr="00F270BC">
        <w:rPr>
          <w:rFonts w:ascii="Calibri" w:eastAsia="Calibri" w:hAnsi="Calibri" w:cs="Calibri"/>
          <w:sz w:val="24"/>
          <w:szCs w:val="24"/>
        </w:rPr>
        <w:t>ies</w:t>
      </w:r>
      <w:proofErr w:type="spellEnd"/>
      <w:r w:rsidRPr="00F270BC">
        <w:rPr>
          <w:rFonts w:ascii="Calibri" w:eastAsia="Calibri" w:hAnsi="Calibri" w:cs="Calibri"/>
          <w:sz w:val="24"/>
          <w:szCs w:val="24"/>
        </w:rPr>
        <w:t xml:space="preserve">) participated in First Course of Treatment for this patient?  </w:t>
      </w:r>
    </w:p>
    <w:p w14:paraId="00000053" w14:textId="7E646F4C" w:rsidR="008753A9" w:rsidRPr="00F270BC" w:rsidRDefault="00681CC9"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Facility A</w:t>
      </w:r>
      <w:r w:rsidR="00D05B06" w:rsidRPr="00F270BC">
        <w:rPr>
          <w:rFonts w:ascii="Calibri" w:eastAsia="Calibri" w:hAnsi="Calibri" w:cs="Calibri"/>
          <w:sz w:val="24"/>
          <w:szCs w:val="24"/>
        </w:rPr>
        <w:t xml:space="preserve"> Urology only </w:t>
      </w:r>
    </w:p>
    <w:p w14:paraId="00000054" w14:textId="3D759B51" w:rsidR="008753A9" w:rsidRPr="00F270BC" w:rsidRDefault="00681CC9"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Facility</w:t>
      </w:r>
      <w:r w:rsidR="00D05B06" w:rsidRPr="00F270BC">
        <w:rPr>
          <w:rFonts w:ascii="Calibri" w:eastAsia="Calibri" w:hAnsi="Calibri" w:cs="Calibri"/>
          <w:sz w:val="24"/>
          <w:szCs w:val="24"/>
        </w:rPr>
        <w:t xml:space="preserve"> Urology only </w:t>
      </w:r>
    </w:p>
    <w:p w14:paraId="00000055" w14:textId="464A6B67" w:rsidR="008753A9" w:rsidRPr="00F270BC" w:rsidRDefault="00D05B06" w:rsidP="00EA1E1D">
      <w:pPr>
        <w:widowControl w:val="0"/>
        <w:numPr>
          <w:ilvl w:val="1"/>
          <w:numId w:val="1"/>
        </w:numPr>
        <w:pBdr>
          <w:top w:val="nil"/>
          <w:left w:val="nil"/>
          <w:bottom w:val="nil"/>
          <w:right w:val="nil"/>
          <w:between w:val="nil"/>
        </w:pBd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Neither </w:t>
      </w:r>
      <w:r w:rsidR="00681CC9" w:rsidRPr="00F270BC">
        <w:rPr>
          <w:rFonts w:ascii="Calibri" w:eastAsia="Calibri" w:hAnsi="Calibri" w:cs="Calibri"/>
          <w:sz w:val="24"/>
          <w:szCs w:val="24"/>
        </w:rPr>
        <w:t xml:space="preserve">Facility A </w:t>
      </w:r>
      <w:proofErr w:type="gramStart"/>
      <w:r w:rsidR="00681CC9" w:rsidRPr="00F270BC">
        <w:rPr>
          <w:rFonts w:ascii="Calibri" w:eastAsia="Calibri" w:hAnsi="Calibri" w:cs="Calibri"/>
          <w:sz w:val="24"/>
          <w:szCs w:val="24"/>
        </w:rPr>
        <w:t>or</w:t>
      </w:r>
      <w:proofErr w:type="gramEnd"/>
      <w:r w:rsidR="00681CC9" w:rsidRPr="00F270BC">
        <w:rPr>
          <w:rFonts w:ascii="Calibri" w:eastAsia="Calibri" w:hAnsi="Calibri" w:cs="Calibri"/>
          <w:sz w:val="24"/>
          <w:szCs w:val="24"/>
        </w:rPr>
        <w:t xml:space="preserve"> Facility B</w:t>
      </w:r>
      <w:r w:rsidRPr="00F270BC">
        <w:rPr>
          <w:rFonts w:ascii="Calibri" w:eastAsia="Calibri" w:hAnsi="Calibri" w:cs="Calibri"/>
          <w:sz w:val="24"/>
          <w:szCs w:val="24"/>
        </w:rPr>
        <w:t xml:space="preserve">  </w:t>
      </w:r>
    </w:p>
    <w:p w14:paraId="00000056" w14:textId="6153E428"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Both </w:t>
      </w:r>
      <w:r w:rsidR="00681CC9" w:rsidRPr="00F270BC">
        <w:rPr>
          <w:rFonts w:ascii="Calibri" w:eastAsia="Calibri" w:hAnsi="Calibri" w:cs="Calibri"/>
          <w:sz w:val="24"/>
          <w:szCs w:val="24"/>
        </w:rPr>
        <w:t>Facility A and Facility B</w:t>
      </w:r>
    </w:p>
    <w:p w14:paraId="00000057" w14:textId="77777777" w:rsidR="008753A9" w:rsidRPr="00F270BC" w:rsidRDefault="00D05B06" w:rsidP="00EA1E1D">
      <w:pPr>
        <w:widowControl w:val="0"/>
        <w:numPr>
          <w:ilvl w:val="1"/>
          <w:numId w:val="1"/>
        </w:numPr>
        <w:spacing w:after="0" w:line="240" w:lineRule="auto"/>
        <w:rPr>
          <w:rFonts w:ascii="Calibri" w:eastAsia="Calibri" w:hAnsi="Calibri" w:cs="Calibri"/>
          <w:sz w:val="24"/>
          <w:szCs w:val="24"/>
        </w:rPr>
      </w:pPr>
      <w:r w:rsidRPr="00F270BC">
        <w:rPr>
          <w:rFonts w:ascii="Calibri" w:eastAsia="Calibri" w:hAnsi="Calibri" w:cs="Calibri"/>
          <w:sz w:val="24"/>
          <w:szCs w:val="24"/>
        </w:rPr>
        <w:t xml:space="preserve">The patient did not have any First Course of Treatment </w:t>
      </w:r>
    </w:p>
    <w:p w14:paraId="00000058" w14:textId="03814497" w:rsidR="008753A9" w:rsidRPr="00F270BC" w:rsidRDefault="00D05B06" w:rsidP="005B504D">
      <w:pPr>
        <w:ind w:left="1080"/>
        <w:rPr>
          <w:rFonts w:ascii="Calibri" w:eastAsia="Calibri" w:hAnsi="Calibri" w:cs="Calibri"/>
          <w:i/>
          <w:iCs/>
          <w:sz w:val="36"/>
          <w:szCs w:val="36"/>
        </w:rPr>
      </w:pPr>
      <w:r w:rsidRPr="00F270BC">
        <w:rPr>
          <w:i/>
          <w:iCs/>
          <w:sz w:val="22"/>
          <w:szCs w:val="22"/>
        </w:rPr>
        <w:br w:type="page"/>
      </w:r>
    </w:p>
    <w:p w14:paraId="3E81D29D" w14:textId="77777777" w:rsidR="001D2970" w:rsidRPr="00F270BC" w:rsidRDefault="00D05B06" w:rsidP="00D26566">
      <w:pPr>
        <w:pStyle w:val="Heading1"/>
        <w:rPr>
          <w:sz w:val="36"/>
          <w:szCs w:val="36"/>
        </w:rPr>
      </w:pPr>
      <w:r w:rsidRPr="00F270BC">
        <w:rPr>
          <w:sz w:val="36"/>
          <w:szCs w:val="36"/>
        </w:rPr>
        <w:lastRenderedPageBreak/>
        <w:t>Quiz 5-Neoadjuvant Treatment</w:t>
      </w:r>
    </w:p>
    <w:p w14:paraId="0A126009" w14:textId="7DFADE6E" w:rsidR="00D26566" w:rsidRPr="00F270BC" w:rsidRDefault="00D26566">
      <w:pPr>
        <w:rPr>
          <w:b/>
          <w:bCs/>
          <w:i/>
          <w:iCs/>
          <w:sz w:val="22"/>
          <w:szCs w:val="22"/>
        </w:rPr>
      </w:pPr>
      <w:r w:rsidRPr="00F270BC">
        <w:rPr>
          <w:b/>
          <w:bCs/>
          <w:i/>
          <w:iCs/>
          <w:sz w:val="22"/>
          <w:szCs w:val="22"/>
        </w:rPr>
        <w:t>We are not asking participants to use their manuals for this quiz</w:t>
      </w:r>
    </w:p>
    <w:p w14:paraId="133AB166" w14:textId="4C86016E" w:rsidR="00576077" w:rsidRPr="00F270BC" w:rsidRDefault="00C20385">
      <w:pPr>
        <w:rPr>
          <w:sz w:val="24"/>
          <w:szCs w:val="22"/>
        </w:rPr>
      </w:pPr>
      <w:r w:rsidRPr="00F270BC">
        <w:rPr>
          <w:sz w:val="24"/>
          <w:szCs w:val="22"/>
        </w:rPr>
        <w:t xml:space="preserve">A patient </w:t>
      </w:r>
      <w:proofErr w:type="gramStart"/>
      <w:r w:rsidRPr="00F270BC">
        <w:rPr>
          <w:sz w:val="24"/>
          <w:szCs w:val="22"/>
        </w:rPr>
        <w:t>is</w:t>
      </w:r>
      <w:proofErr w:type="gramEnd"/>
      <w:r w:rsidRPr="00F270BC">
        <w:rPr>
          <w:sz w:val="24"/>
          <w:szCs w:val="22"/>
        </w:rPr>
        <w:t xml:space="preserve"> diagnosed with cT3 cN0 cM0 rectal carcinoma on 2/12/23. He received six cycles of chemotherapy </w:t>
      </w:r>
      <w:r w:rsidR="00576077" w:rsidRPr="00F270BC">
        <w:rPr>
          <w:sz w:val="24"/>
          <w:szCs w:val="22"/>
        </w:rPr>
        <w:t>followed by a low anterior resection. Pathology showed no residual tumor.</w:t>
      </w:r>
    </w:p>
    <w:p w14:paraId="0EA38D06" w14:textId="77777777" w:rsidR="00576077" w:rsidRPr="00F270BC" w:rsidRDefault="00576077" w:rsidP="00EA1E1D">
      <w:pPr>
        <w:pStyle w:val="ListParagraph"/>
        <w:numPr>
          <w:ilvl w:val="0"/>
          <w:numId w:val="6"/>
        </w:numPr>
        <w:rPr>
          <w:rFonts w:eastAsia="Calibri"/>
          <w:sz w:val="24"/>
          <w:szCs w:val="22"/>
        </w:rPr>
      </w:pPr>
      <w:r w:rsidRPr="00F270BC">
        <w:rPr>
          <w:rFonts w:eastAsia="Calibri"/>
          <w:sz w:val="24"/>
          <w:szCs w:val="22"/>
        </w:rPr>
        <w:t>Neoadjuvant therapy</w:t>
      </w:r>
    </w:p>
    <w:p w14:paraId="76AF9651" w14:textId="1B31C8C0" w:rsidR="00576077" w:rsidRPr="00F270BC" w:rsidRDefault="00576077" w:rsidP="00EA1E1D">
      <w:pPr>
        <w:pStyle w:val="ListParagraph"/>
        <w:numPr>
          <w:ilvl w:val="1"/>
          <w:numId w:val="6"/>
        </w:numPr>
        <w:rPr>
          <w:rFonts w:eastAsia="Calibri"/>
          <w:sz w:val="24"/>
          <w:szCs w:val="22"/>
        </w:rPr>
      </w:pPr>
      <w:r w:rsidRPr="00F270BC">
        <w:rPr>
          <w:rFonts w:eastAsia="Calibri"/>
          <w:sz w:val="24"/>
          <w:szCs w:val="22"/>
        </w:rPr>
        <w:t>0 No neoadjuvant therapy, no treatment before surgery, surgical resection not part of first course of treatment plan</w:t>
      </w:r>
    </w:p>
    <w:p w14:paraId="74A9766E" w14:textId="0836DC4C" w:rsidR="00576077" w:rsidRPr="00F270BC" w:rsidRDefault="00576077" w:rsidP="00EA1E1D">
      <w:pPr>
        <w:pStyle w:val="ListParagraph"/>
        <w:numPr>
          <w:ilvl w:val="1"/>
          <w:numId w:val="6"/>
        </w:numPr>
        <w:rPr>
          <w:rFonts w:eastAsia="Calibri"/>
          <w:sz w:val="24"/>
          <w:szCs w:val="22"/>
        </w:rPr>
      </w:pPr>
      <w:r w:rsidRPr="00F270BC">
        <w:rPr>
          <w:rFonts w:eastAsia="Calibri"/>
          <w:sz w:val="24"/>
          <w:szCs w:val="22"/>
        </w:rPr>
        <w:t>1 Neoadjuvant therapy completed according to treatment plan and guidelines</w:t>
      </w:r>
    </w:p>
    <w:p w14:paraId="1C6EA38A" w14:textId="7EDA0D93" w:rsidR="00576077" w:rsidRPr="00F270BC" w:rsidRDefault="007C1066" w:rsidP="00EA1E1D">
      <w:pPr>
        <w:pStyle w:val="ListParagraph"/>
        <w:numPr>
          <w:ilvl w:val="1"/>
          <w:numId w:val="6"/>
        </w:numPr>
        <w:rPr>
          <w:rFonts w:eastAsia="Calibri"/>
          <w:sz w:val="24"/>
          <w:szCs w:val="22"/>
        </w:rPr>
      </w:pPr>
      <w:r w:rsidRPr="00F270BC">
        <w:rPr>
          <w:rFonts w:eastAsia="Calibri"/>
          <w:sz w:val="24"/>
          <w:szCs w:val="22"/>
        </w:rPr>
        <w:t>2 Neoadjuvant therapy started, but not completed OR unknown if completed</w:t>
      </w:r>
    </w:p>
    <w:p w14:paraId="6F284956" w14:textId="69430874" w:rsidR="007C1066" w:rsidRPr="00F270BC" w:rsidRDefault="007C1066" w:rsidP="00EA1E1D">
      <w:pPr>
        <w:pStyle w:val="ListParagraph"/>
        <w:numPr>
          <w:ilvl w:val="1"/>
          <w:numId w:val="6"/>
        </w:numPr>
        <w:rPr>
          <w:rFonts w:eastAsia="Calibri"/>
          <w:sz w:val="24"/>
          <w:szCs w:val="22"/>
        </w:rPr>
      </w:pPr>
      <w:r w:rsidRPr="00F270BC">
        <w:rPr>
          <w:rFonts w:eastAsia="Calibri"/>
          <w:sz w:val="24"/>
          <w:szCs w:val="22"/>
        </w:rPr>
        <w:t>3 Limited systemic exposure when the intent was not neoadjuvant; treatment did not meet the definition of neoadjuvant therapy</w:t>
      </w:r>
    </w:p>
    <w:p w14:paraId="122D6429" w14:textId="28F7F7D0" w:rsidR="007C1066" w:rsidRPr="00F270BC" w:rsidRDefault="007C1066" w:rsidP="00EA1E1D">
      <w:pPr>
        <w:pStyle w:val="ListParagraph"/>
        <w:numPr>
          <w:ilvl w:val="1"/>
          <w:numId w:val="6"/>
        </w:numPr>
        <w:rPr>
          <w:rFonts w:eastAsia="Calibri"/>
          <w:sz w:val="24"/>
          <w:szCs w:val="22"/>
        </w:rPr>
      </w:pPr>
      <w:r w:rsidRPr="00F270BC">
        <w:rPr>
          <w:rFonts w:eastAsia="Calibri"/>
          <w:sz w:val="24"/>
          <w:szCs w:val="22"/>
        </w:rPr>
        <w:t>9 Unknown</w:t>
      </w:r>
    </w:p>
    <w:p w14:paraId="0301995A" w14:textId="7623A8B7" w:rsidR="007C1066" w:rsidRPr="00F270BC" w:rsidRDefault="007C1066" w:rsidP="00EA1E1D">
      <w:pPr>
        <w:pStyle w:val="ListParagraph"/>
        <w:numPr>
          <w:ilvl w:val="0"/>
          <w:numId w:val="6"/>
        </w:numPr>
        <w:rPr>
          <w:rFonts w:eastAsia="Calibri"/>
          <w:sz w:val="24"/>
          <w:szCs w:val="22"/>
        </w:rPr>
      </w:pPr>
      <w:r w:rsidRPr="00F270BC">
        <w:rPr>
          <w:rFonts w:eastAsia="Calibri"/>
          <w:sz w:val="24"/>
          <w:szCs w:val="22"/>
        </w:rPr>
        <w:t xml:space="preserve">Is this patient eligible for </w:t>
      </w:r>
      <w:proofErr w:type="gramStart"/>
      <w:r w:rsidRPr="00F270BC">
        <w:rPr>
          <w:rFonts w:eastAsia="Calibri"/>
          <w:sz w:val="24"/>
          <w:szCs w:val="22"/>
        </w:rPr>
        <w:t>a</w:t>
      </w:r>
      <w:proofErr w:type="gramEnd"/>
      <w:r w:rsidRPr="00F270BC">
        <w:rPr>
          <w:rFonts w:eastAsia="Calibri"/>
          <w:sz w:val="24"/>
          <w:szCs w:val="22"/>
        </w:rPr>
        <w:t xml:space="preserve"> yp Stage?</w:t>
      </w:r>
    </w:p>
    <w:p w14:paraId="61F71C95" w14:textId="1737D7A0" w:rsidR="007C1066" w:rsidRPr="00F270BC" w:rsidRDefault="007C1066" w:rsidP="00EA1E1D">
      <w:pPr>
        <w:pStyle w:val="ListParagraph"/>
        <w:numPr>
          <w:ilvl w:val="1"/>
          <w:numId w:val="6"/>
        </w:numPr>
        <w:rPr>
          <w:rFonts w:eastAsia="Calibri"/>
          <w:sz w:val="24"/>
          <w:szCs w:val="22"/>
        </w:rPr>
      </w:pPr>
      <w:r w:rsidRPr="00F270BC">
        <w:rPr>
          <w:rFonts w:eastAsia="Calibri"/>
          <w:sz w:val="24"/>
          <w:szCs w:val="22"/>
        </w:rPr>
        <w:t>Yes</w:t>
      </w:r>
    </w:p>
    <w:p w14:paraId="49D0E9EC" w14:textId="78B27408" w:rsidR="00F270BC" w:rsidRPr="00F270BC" w:rsidRDefault="007C1066" w:rsidP="00EA1E1D">
      <w:pPr>
        <w:pStyle w:val="ListParagraph"/>
        <w:numPr>
          <w:ilvl w:val="1"/>
          <w:numId w:val="6"/>
        </w:numPr>
        <w:rPr>
          <w:rFonts w:eastAsia="Calibri"/>
          <w:sz w:val="24"/>
          <w:szCs w:val="22"/>
        </w:rPr>
      </w:pPr>
      <w:r w:rsidRPr="00F270BC">
        <w:rPr>
          <w:rFonts w:eastAsia="Calibri"/>
          <w:sz w:val="24"/>
          <w:szCs w:val="22"/>
        </w:rPr>
        <w:t>No</w:t>
      </w:r>
    </w:p>
    <w:p w14:paraId="622D235C" w14:textId="1CDFEC3C" w:rsidR="007C1066" w:rsidRPr="00F270BC" w:rsidRDefault="00F270BC" w:rsidP="00F270BC">
      <w:pPr>
        <w:rPr>
          <w:rFonts w:eastAsia="Calibri"/>
          <w:sz w:val="24"/>
          <w:szCs w:val="22"/>
        </w:rPr>
      </w:pPr>
      <w:r w:rsidRPr="00F270BC">
        <w:rPr>
          <w:rFonts w:eastAsia="Calibri"/>
          <w:sz w:val="24"/>
          <w:szCs w:val="22"/>
        </w:rPr>
        <w:br w:type="page"/>
      </w:r>
    </w:p>
    <w:p w14:paraId="3B13B9ED" w14:textId="77777777" w:rsidR="00F75391" w:rsidRPr="00F270BC" w:rsidRDefault="00F75391" w:rsidP="00F75391">
      <w:pPr>
        <w:spacing w:after="0"/>
        <w:rPr>
          <w:rFonts w:ascii="Calibri" w:eastAsia="Calibri" w:hAnsi="Calibri" w:cs="Calibri"/>
          <w:sz w:val="24"/>
          <w:szCs w:val="24"/>
        </w:rPr>
      </w:pPr>
      <w:bookmarkStart w:id="4" w:name="_Hlk160023729"/>
      <w:r w:rsidRPr="00F270BC">
        <w:rPr>
          <w:rFonts w:ascii="Calibri" w:eastAsia="Calibri" w:hAnsi="Calibri" w:cs="Calibri"/>
          <w:sz w:val="24"/>
          <w:szCs w:val="24"/>
        </w:rPr>
        <w:lastRenderedPageBreak/>
        <w:t>A 64-year-old male presents with a positive Cologuard test and a history of colon polyps. PET-CT showed an 8 cm malignant lesion in the caudal portion of the ascending colon and a 5.2 cm metastatic lesion in the anterior aspect of the right hepatic dome, along with an indeterminate lymph node in the portacaval region. The lesion was biopsied on 9/20/2023 and the pathology report demonstrated invasive, moderately differentiated adenocarcinoma. The patient will receive neoadjuvant therapy followed by right hemicolectomy.</w:t>
      </w:r>
    </w:p>
    <w:p w14:paraId="7ED0969B" w14:textId="73A89118" w:rsidR="00F75391" w:rsidRPr="00F270BC" w:rsidRDefault="00F75391" w:rsidP="00F270BC">
      <w:pPr>
        <w:spacing w:after="0"/>
        <w:ind w:left="720"/>
        <w:rPr>
          <w:rFonts w:ascii="Calibri" w:eastAsia="Calibri" w:hAnsi="Calibri" w:cs="Calibri"/>
          <w:sz w:val="24"/>
          <w:szCs w:val="24"/>
        </w:rPr>
      </w:pPr>
      <w:r w:rsidRPr="00F270BC">
        <w:rPr>
          <w:rFonts w:ascii="Calibri" w:eastAsia="Calibri" w:hAnsi="Calibri" w:cs="Calibri"/>
          <w:sz w:val="24"/>
          <w:szCs w:val="24"/>
        </w:rPr>
        <w:t>10/2/2023: Pembrolizumab x 4 cycles</w:t>
      </w:r>
    </w:p>
    <w:p w14:paraId="232EAC86" w14:textId="77777777" w:rsidR="00F75391" w:rsidRPr="00F270BC" w:rsidRDefault="00F75391" w:rsidP="00F270BC">
      <w:pPr>
        <w:spacing w:after="0"/>
        <w:ind w:left="720"/>
        <w:rPr>
          <w:rFonts w:ascii="Calibri" w:eastAsia="Calibri" w:hAnsi="Calibri" w:cs="Calibri"/>
          <w:sz w:val="24"/>
          <w:szCs w:val="24"/>
        </w:rPr>
      </w:pPr>
      <w:r w:rsidRPr="00F270BC">
        <w:rPr>
          <w:rFonts w:ascii="Calibri" w:eastAsia="Calibri" w:hAnsi="Calibri" w:cs="Calibri"/>
          <w:sz w:val="24"/>
          <w:szCs w:val="24"/>
        </w:rPr>
        <w:t xml:space="preserve">11/30/2023: MRI Ascending Colon: </w:t>
      </w:r>
    </w:p>
    <w:p w14:paraId="509D6007" w14:textId="77777777" w:rsidR="00F75391" w:rsidRPr="00F270BC" w:rsidRDefault="00F75391" w:rsidP="00F270BC">
      <w:pPr>
        <w:pStyle w:val="ListParagraph"/>
        <w:numPr>
          <w:ilvl w:val="0"/>
          <w:numId w:val="20"/>
        </w:numPr>
        <w:spacing w:after="0"/>
        <w:rPr>
          <w:rFonts w:ascii="Calibri" w:eastAsia="Calibri" w:hAnsi="Calibri" w:cs="Calibri"/>
          <w:sz w:val="24"/>
          <w:szCs w:val="24"/>
        </w:rPr>
      </w:pPr>
      <w:r w:rsidRPr="00F270BC">
        <w:rPr>
          <w:rFonts w:ascii="Calibri" w:eastAsia="Calibri" w:hAnsi="Calibri" w:cs="Calibri"/>
          <w:sz w:val="24"/>
          <w:szCs w:val="24"/>
        </w:rPr>
        <w:t xml:space="preserve">Probable extramural soft tissue haziness along medial aspect of known colonic adenocarcinoma concerning for extramural extension with thickening of the adjacent right anterior fascia. </w:t>
      </w:r>
    </w:p>
    <w:p w14:paraId="4079D418" w14:textId="77777777" w:rsidR="00F75391" w:rsidRPr="00F270BC" w:rsidRDefault="00F75391" w:rsidP="00F270BC">
      <w:pPr>
        <w:pStyle w:val="ListParagraph"/>
        <w:numPr>
          <w:ilvl w:val="0"/>
          <w:numId w:val="20"/>
        </w:numPr>
        <w:spacing w:after="0"/>
        <w:rPr>
          <w:rFonts w:ascii="Calibri" w:eastAsia="Calibri" w:hAnsi="Calibri" w:cs="Calibri"/>
          <w:sz w:val="24"/>
          <w:szCs w:val="24"/>
        </w:rPr>
      </w:pPr>
      <w:r w:rsidRPr="00F270BC">
        <w:rPr>
          <w:rFonts w:ascii="Calibri" w:eastAsia="Calibri" w:hAnsi="Calibri" w:cs="Calibri"/>
          <w:sz w:val="24"/>
          <w:szCs w:val="24"/>
        </w:rPr>
        <w:t>Segment 4B hepatic metastasis again present, slightly enlarged from last imaging studies, along with new metastases in segment 6 and segment 8</w:t>
      </w:r>
    </w:p>
    <w:p w14:paraId="1CCA779C" w14:textId="77777777" w:rsidR="00F75391" w:rsidRPr="00F270BC" w:rsidRDefault="00F75391" w:rsidP="00F270BC">
      <w:pPr>
        <w:spacing w:after="0"/>
        <w:ind w:firstLine="720"/>
        <w:rPr>
          <w:rFonts w:ascii="Calibri" w:eastAsia="Calibri" w:hAnsi="Calibri" w:cs="Calibri"/>
          <w:sz w:val="24"/>
          <w:szCs w:val="24"/>
        </w:rPr>
      </w:pPr>
      <w:r w:rsidRPr="00F270BC">
        <w:rPr>
          <w:rFonts w:ascii="Calibri" w:eastAsia="Calibri" w:hAnsi="Calibri" w:cs="Calibri"/>
          <w:sz w:val="24"/>
          <w:szCs w:val="24"/>
        </w:rPr>
        <w:t xml:space="preserve">12/3/2023: Medical oncologist subsequent visit. </w:t>
      </w:r>
    </w:p>
    <w:p w14:paraId="1E5B5BD0" w14:textId="77777777" w:rsidR="00F75391" w:rsidRPr="00F270BC" w:rsidRDefault="00F75391" w:rsidP="00F270BC">
      <w:pPr>
        <w:pStyle w:val="ListParagraph"/>
        <w:numPr>
          <w:ilvl w:val="0"/>
          <w:numId w:val="21"/>
        </w:numPr>
        <w:spacing w:after="0"/>
        <w:rPr>
          <w:rFonts w:ascii="Calibri" w:eastAsia="Calibri" w:hAnsi="Calibri" w:cs="Calibri"/>
          <w:sz w:val="24"/>
          <w:szCs w:val="24"/>
        </w:rPr>
      </w:pPr>
      <w:r w:rsidRPr="00F270BC">
        <w:rPr>
          <w:rFonts w:ascii="Calibri" w:eastAsia="Calibri" w:hAnsi="Calibri" w:cs="Calibri"/>
          <w:sz w:val="24"/>
          <w:szCs w:val="24"/>
        </w:rPr>
        <w:t>Progression of disease on recent MRI</w:t>
      </w:r>
    </w:p>
    <w:p w14:paraId="31DE009F" w14:textId="77777777" w:rsidR="00F75391" w:rsidRPr="00F270BC" w:rsidRDefault="00F75391" w:rsidP="00F270BC">
      <w:pPr>
        <w:spacing w:after="0"/>
        <w:ind w:left="720"/>
        <w:rPr>
          <w:rFonts w:ascii="Calibri" w:eastAsia="Calibri" w:hAnsi="Calibri" w:cs="Calibri"/>
          <w:sz w:val="24"/>
          <w:szCs w:val="24"/>
        </w:rPr>
      </w:pPr>
      <w:r w:rsidRPr="00F270BC">
        <w:rPr>
          <w:rFonts w:ascii="Calibri" w:eastAsia="Calibri" w:hAnsi="Calibri" w:cs="Calibri"/>
          <w:sz w:val="24"/>
          <w:szCs w:val="24"/>
        </w:rPr>
        <w:t>1/5/2024: Chemotherapy with Fluorouracil, Leucovorin, Oxaliplatin, and Irinotecan (FOLFOXIRI) plus Bevacizumab; poor tolerability</w:t>
      </w:r>
    </w:p>
    <w:p w14:paraId="6ADDE5C0" w14:textId="38611854" w:rsidR="00F270BC" w:rsidRPr="00F270BC" w:rsidRDefault="00F75391" w:rsidP="00F270BC">
      <w:pPr>
        <w:ind w:left="720"/>
        <w:rPr>
          <w:rFonts w:ascii="Calibri" w:eastAsia="Calibri" w:hAnsi="Calibri" w:cs="Calibri"/>
          <w:sz w:val="24"/>
          <w:szCs w:val="24"/>
        </w:rPr>
      </w:pPr>
      <w:r w:rsidRPr="00F270BC">
        <w:rPr>
          <w:rFonts w:ascii="Calibri" w:eastAsia="Calibri" w:hAnsi="Calibri" w:cs="Calibri"/>
          <w:sz w:val="24"/>
          <w:szCs w:val="24"/>
        </w:rPr>
        <w:t>2/1/2024: Right hemicolectomy</w:t>
      </w:r>
    </w:p>
    <w:bookmarkEnd w:id="4"/>
    <w:p w14:paraId="5CBD7B5D" w14:textId="77777777" w:rsidR="00F75391" w:rsidRPr="00F270BC" w:rsidRDefault="00F75391" w:rsidP="00EA1E1D">
      <w:pPr>
        <w:pStyle w:val="ListParagraph"/>
        <w:numPr>
          <w:ilvl w:val="0"/>
          <w:numId w:val="6"/>
        </w:numPr>
        <w:rPr>
          <w:rFonts w:eastAsia="Calibri"/>
          <w:sz w:val="24"/>
          <w:szCs w:val="22"/>
        </w:rPr>
      </w:pPr>
      <w:r w:rsidRPr="00F270BC">
        <w:rPr>
          <w:rFonts w:eastAsia="Calibri"/>
          <w:sz w:val="24"/>
          <w:szCs w:val="22"/>
        </w:rPr>
        <w:t>Neoadjuvant therapy</w:t>
      </w:r>
    </w:p>
    <w:p w14:paraId="6C3279BF" w14:textId="77777777" w:rsidR="00F75391" w:rsidRPr="00F270BC" w:rsidRDefault="00F75391" w:rsidP="00EA1E1D">
      <w:pPr>
        <w:pStyle w:val="ListParagraph"/>
        <w:numPr>
          <w:ilvl w:val="1"/>
          <w:numId w:val="5"/>
        </w:numPr>
        <w:rPr>
          <w:rFonts w:eastAsia="Calibri"/>
          <w:sz w:val="24"/>
          <w:szCs w:val="22"/>
        </w:rPr>
      </w:pPr>
      <w:r w:rsidRPr="00F270BC">
        <w:rPr>
          <w:rFonts w:eastAsia="Calibri"/>
          <w:sz w:val="24"/>
          <w:szCs w:val="22"/>
        </w:rPr>
        <w:t>0 No neoadjuvant therapy, no treatment before surgery, surgical resection not part of first course of treatment plan</w:t>
      </w:r>
    </w:p>
    <w:p w14:paraId="677581DB" w14:textId="77777777" w:rsidR="00F75391" w:rsidRPr="00F270BC" w:rsidRDefault="00F75391" w:rsidP="00EA1E1D">
      <w:pPr>
        <w:pStyle w:val="ListParagraph"/>
        <w:numPr>
          <w:ilvl w:val="1"/>
          <w:numId w:val="5"/>
        </w:numPr>
        <w:rPr>
          <w:rFonts w:eastAsia="Calibri"/>
          <w:sz w:val="24"/>
          <w:szCs w:val="22"/>
        </w:rPr>
      </w:pPr>
      <w:r w:rsidRPr="00F270BC">
        <w:rPr>
          <w:rFonts w:eastAsia="Calibri"/>
          <w:sz w:val="24"/>
          <w:szCs w:val="22"/>
        </w:rPr>
        <w:t>1 Neoadjuvant therapy completed according to treatment plan and guidelines</w:t>
      </w:r>
    </w:p>
    <w:p w14:paraId="220396F0" w14:textId="77777777" w:rsidR="00F75391" w:rsidRPr="00F270BC" w:rsidRDefault="00F75391" w:rsidP="00EA1E1D">
      <w:pPr>
        <w:pStyle w:val="ListParagraph"/>
        <w:numPr>
          <w:ilvl w:val="1"/>
          <w:numId w:val="5"/>
        </w:numPr>
        <w:rPr>
          <w:rFonts w:eastAsia="Calibri"/>
          <w:sz w:val="24"/>
          <w:szCs w:val="22"/>
        </w:rPr>
      </w:pPr>
      <w:r w:rsidRPr="00F270BC">
        <w:rPr>
          <w:rFonts w:eastAsia="Calibri"/>
          <w:sz w:val="24"/>
          <w:szCs w:val="22"/>
        </w:rPr>
        <w:t>2 Neoadjuvant therapy started, but not completed OR unknown if completed</w:t>
      </w:r>
    </w:p>
    <w:p w14:paraId="79C431BF" w14:textId="77777777" w:rsidR="00F75391" w:rsidRPr="00F270BC" w:rsidRDefault="00F75391" w:rsidP="00EA1E1D">
      <w:pPr>
        <w:pStyle w:val="ListParagraph"/>
        <w:numPr>
          <w:ilvl w:val="1"/>
          <w:numId w:val="5"/>
        </w:numPr>
        <w:rPr>
          <w:rFonts w:eastAsia="Calibri"/>
          <w:sz w:val="24"/>
          <w:szCs w:val="22"/>
        </w:rPr>
      </w:pPr>
      <w:r w:rsidRPr="00F270BC">
        <w:rPr>
          <w:rFonts w:eastAsia="Calibri"/>
          <w:sz w:val="24"/>
          <w:szCs w:val="22"/>
        </w:rPr>
        <w:t>9 Unknown</w:t>
      </w:r>
    </w:p>
    <w:p w14:paraId="76B55D00" w14:textId="77777777" w:rsidR="00F75391" w:rsidRPr="00F270BC" w:rsidRDefault="00F75391" w:rsidP="00EA1E1D">
      <w:pPr>
        <w:pStyle w:val="ListParagraph"/>
        <w:numPr>
          <w:ilvl w:val="0"/>
          <w:numId w:val="6"/>
        </w:numPr>
        <w:rPr>
          <w:rFonts w:eastAsia="Calibri"/>
          <w:sz w:val="24"/>
          <w:szCs w:val="22"/>
        </w:rPr>
      </w:pPr>
      <w:r w:rsidRPr="00F270BC">
        <w:rPr>
          <w:rFonts w:eastAsia="Calibri"/>
          <w:sz w:val="24"/>
          <w:szCs w:val="22"/>
        </w:rPr>
        <w:t xml:space="preserve">Is this patient eligible for </w:t>
      </w:r>
      <w:proofErr w:type="gramStart"/>
      <w:r w:rsidRPr="00F270BC">
        <w:rPr>
          <w:rFonts w:eastAsia="Calibri"/>
          <w:sz w:val="24"/>
          <w:szCs w:val="22"/>
        </w:rPr>
        <w:t>a</w:t>
      </w:r>
      <w:proofErr w:type="gramEnd"/>
      <w:r w:rsidRPr="00F270BC">
        <w:rPr>
          <w:rFonts w:eastAsia="Calibri"/>
          <w:sz w:val="24"/>
          <w:szCs w:val="22"/>
        </w:rPr>
        <w:t xml:space="preserve"> yp Stage?</w:t>
      </w:r>
    </w:p>
    <w:p w14:paraId="26BDC981" w14:textId="77777777" w:rsidR="00F75391" w:rsidRPr="00F270BC" w:rsidRDefault="00F75391" w:rsidP="00EA1E1D">
      <w:pPr>
        <w:pStyle w:val="ListParagraph"/>
        <w:numPr>
          <w:ilvl w:val="0"/>
          <w:numId w:val="22"/>
        </w:numPr>
        <w:rPr>
          <w:rFonts w:eastAsia="Calibri"/>
          <w:sz w:val="24"/>
          <w:szCs w:val="22"/>
        </w:rPr>
      </w:pPr>
      <w:r w:rsidRPr="00F270BC">
        <w:rPr>
          <w:rFonts w:eastAsia="Calibri"/>
          <w:sz w:val="24"/>
          <w:szCs w:val="22"/>
        </w:rPr>
        <w:t>Yes</w:t>
      </w:r>
    </w:p>
    <w:p w14:paraId="00000059" w14:textId="5D8716C1" w:rsidR="008753A9" w:rsidRPr="00F270BC" w:rsidRDefault="00F75391" w:rsidP="00EA1E1D">
      <w:pPr>
        <w:pStyle w:val="ListParagraph"/>
        <w:numPr>
          <w:ilvl w:val="0"/>
          <w:numId w:val="22"/>
        </w:numPr>
        <w:rPr>
          <w:sz w:val="22"/>
          <w:szCs w:val="22"/>
        </w:rPr>
      </w:pPr>
      <w:r w:rsidRPr="00F270BC">
        <w:rPr>
          <w:sz w:val="24"/>
          <w:szCs w:val="24"/>
        </w:rPr>
        <w:t>No</w:t>
      </w:r>
      <w:r w:rsidR="00D05B06" w:rsidRPr="00F270BC">
        <w:rPr>
          <w:sz w:val="22"/>
          <w:szCs w:val="22"/>
        </w:rPr>
        <w:br w:type="page"/>
      </w:r>
    </w:p>
    <w:p w14:paraId="1F61CF77" w14:textId="77777777" w:rsidR="00362BA2" w:rsidRPr="00D26566" w:rsidRDefault="00D05B06" w:rsidP="00D26566">
      <w:pPr>
        <w:pStyle w:val="Heading1"/>
      </w:pPr>
      <w:r w:rsidRPr="00D26566">
        <w:lastRenderedPageBreak/>
        <w:t xml:space="preserve">Quiz 6-Grade </w:t>
      </w:r>
    </w:p>
    <w:p w14:paraId="2DB113CE" w14:textId="284E0FCA" w:rsidR="00A3141C" w:rsidRPr="00D26566" w:rsidRDefault="00A3141C" w:rsidP="00A3141C">
      <w:pPr>
        <w:rPr>
          <w:b/>
          <w:bCs/>
          <w:i/>
          <w:iCs/>
        </w:rPr>
      </w:pPr>
      <w:r w:rsidRPr="00D26566">
        <w:rPr>
          <w:b/>
          <w:bCs/>
          <w:i/>
          <w:iCs/>
        </w:rPr>
        <w:t xml:space="preserve">We are not asking </w:t>
      </w:r>
      <w:r w:rsidR="007B3327" w:rsidRPr="00D26566">
        <w:rPr>
          <w:b/>
          <w:bCs/>
          <w:i/>
          <w:iCs/>
        </w:rPr>
        <w:t>participants to use their manuals for this quiz</w:t>
      </w:r>
    </w:p>
    <w:p w14:paraId="0660D170" w14:textId="2B204974" w:rsidR="00362BA2" w:rsidRPr="00F270BC" w:rsidRDefault="00F61A11" w:rsidP="00EA1E1D">
      <w:pPr>
        <w:pStyle w:val="ListParagraph"/>
        <w:numPr>
          <w:ilvl w:val="0"/>
          <w:numId w:val="15"/>
        </w:numPr>
        <w:rPr>
          <w:rFonts w:eastAsia="Calibri"/>
          <w:sz w:val="24"/>
          <w:szCs w:val="22"/>
        </w:rPr>
      </w:pPr>
      <w:r w:rsidRPr="00F270BC">
        <w:rPr>
          <w:rFonts w:eastAsia="Calibri"/>
          <w:sz w:val="24"/>
          <w:szCs w:val="22"/>
        </w:rPr>
        <w:t xml:space="preserve">According to the general section of the Grade Manual, when can Grade Clinical be coded to unknown (9)? </w:t>
      </w:r>
    </w:p>
    <w:p w14:paraId="4B4F7AEC" w14:textId="68F3329D" w:rsidR="00362BA2" w:rsidRPr="00F270BC" w:rsidRDefault="00F61A11" w:rsidP="00EA1E1D">
      <w:pPr>
        <w:pStyle w:val="ListParagraph"/>
        <w:numPr>
          <w:ilvl w:val="1"/>
          <w:numId w:val="15"/>
        </w:numPr>
        <w:rPr>
          <w:rFonts w:eastAsia="Calibri"/>
          <w:sz w:val="24"/>
          <w:szCs w:val="22"/>
        </w:rPr>
      </w:pPr>
      <w:r w:rsidRPr="00F270BC">
        <w:rPr>
          <w:rFonts w:eastAsia="Calibri"/>
          <w:sz w:val="24"/>
          <w:szCs w:val="22"/>
        </w:rPr>
        <w:t>There are multiple tumors with different grades abstracted as one primary</w:t>
      </w:r>
    </w:p>
    <w:p w14:paraId="432B8348" w14:textId="28810AD0" w:rsidR="00362BA2" w:rsidRPr="00F270BC" w:rsidRDefault="00F61A11" w:rsidP="00EA1E1D">
      <w:pPr>
        <w:pStyle w:val="ListParagraph"/>
        <w:numPr>
          <w:ilvl w:val="1"/>
          <w:numId w:val="15"/>
        </w:numPr>
        <w:rPr>
          <w:rFonts w:eastAsia="Calibri"/>
          <w:sz w:val="24"/>
          <w:szCs w:val="22"/>
        </w:rPr>
      </w:pPr>
      <w:r w:rsidRPr="00F270BC">
        <w:rPr>
          <w:rFonts w:eastAsia="Calibri"/>
          <w:sz w:val="24"/>
          <w:szCs w:val="22"/>
        </w:rPr>
        <w:t xml:space="preserve">There is only one grade </w:t>
      </w:r>
      <w:r w:rsidR="00F270BC" w:rsidRPr="00F270BC">
        <w:rPr>
          <w:rFonts w:eastAsia="Calibri"/>
          <w:sz w:val="24"/>
          <w:szCs w:val="22"/>
        </w:rPr>
        <w:t>available,</w:t>
      </w:r>
      <w:r w:rsidRPr="00F270BC">
        <w:rPr>
          <w:rFonts w:eastAsia="Calibri"/>
          <w:sz w:val="24"/>
          <w:szCs w:val="22"/>
        </w:rPr>
        <w:t xml:space="preserve"> and it cannot be determined if it is clinical or pathological</w:t>
      </w:r>
    </w:p>
    <w:p w14:paraId="775828EF" w14:textId="2F6E0B74" w:rsidR="00362BA2" w:rsidRPr="00F270BC" w:rsidRDefault="00F61A11" w:rsidP="00EA1E1D">
      <w:pPr>
        <w:pStyle w:val="ListParagraph"/>
        <w:numPr>
          <w:ilvl w:val="1"/>
          <w:numId w:val="15"/>
        </w:numPr>
        <w:rPr>
          <w:rFonts w:eastAsia="Calibri"/>
          <w:sz w:val="24"/>
          <w:szCs w:val="22"/>
        </w:rPr>
      </w:pPr>
      <w:r w:rsidRPr="00F270BC">
        <w:rPr>
          <w:rFonts w:eastAsia="Calibri"/>
          <w:sz w:val="24"/>
          <w:szCs w:val="22"/>
        </w:rPr>
        <w:t xml:space="preserve">There is no site-specific grade table </w:t>
      </w:r>
    </w:p>
    <w:p w14:paraId="0C27597B" w14:textId="33CD33B5" w:rsidR="00362BA2" w:rsidRPr="00F270BC" w:rsidRDefault="00F61A11" w:rsidP="00EA1E1D">
      <w:pPr>
        <w:pStyle w:val="ListParagraph"/>
        <w:numPr>
          <w:ilvl w:val="1"/>
          <w:numId w:val="15"/>
        </w:numPr>
        <w:rPr>
          <w:rFonts w:eastAsia="Calibri"/>
          <w:sz w:val="24"/>
          <w:szCs w:val="22"/>
        </w:rPr>
      </w:pPr>
      <w:r w:rsidRPr="00F270BC">
        <w:rPr>
          <w:rFonts w:eastAsia="Calibri"/>
          <w:sz w:val="24"/>
          <w:szCs w:val="22"/>
        </w:rPr>
        <w:t>There is an incidental finding during surgery for another condition</w:t>
      </w:r>
      <w:r w:rsidR="00EE5B51" w:rsidRPr="00F270BC">
        <w:rPr>
          <w:rFonts w:eastAsia="Calibri"/>
          <w:sz w:val="24"/>
          <w:szCs w:val="22"/>
        </w:rPr>
        <w:t xml:space="preserve"> that removes the entire tumor</w:t>
      </w:r>
      <w:r w:rsidRPr="00F270BC">
        <w:rPr>
          <w:rFonts w:eastAsia="Calibri"/>
          <w:sz w:val="24"/>
          <w:szCs w:val="22"/>
        </w:rPr>
        <w:t>.</w:t>
      </w:r>
    </w:p>
    <w:p w14:paraId="5CA07283" w14:textId="68C674A6" w:rsidR="00362BA2" w:rsidRPr="00F270BC" w:rsidRDefault="00F61A11" w:rsidP="00EA1E1D">
      <w:pPr>
        <w:pStyle w:val="ListParagraph"/>
        <w:numPr>
          <w:ilvl w:val="1"/>
          <w:numId w:val="15"/>
        </w:numPr>
        <w:rPr>
          <w:rFonts w:eastAsia="Calibri"/>
          <w:sz w:val="24"/>
          <w:szCs w:val="22"/>
        </w:rPr>
      </w:pPr>
      <w:r w:rsidRPr="00F270BC">
        <w:rPr>
          <w:rFonts w:eastAsia="Calibri"/>
          <w:sz w:val="24"/>
          <w:szCs w:val="22"/>
        </w:rPr>
        <w:t xml:space="preserve">There is a patient on active surveillance </w:t>
      </w:r>
    </w:p>
    <w:p w14:paraId="656A6100" w14:textId="77777777" w:rsidR="00EE5B51" w:rsidRPr="00F270BC" w:rsidRDefault="00EE5B51" w:rsidP="00EE5B51">
      <w:pPr>
        <w:pStyle w:val="ListParagraph"/>
        <w:ind w:left="1440"/>
        <w:rPr>
          <w:rFonts w:eastAsia="Calibri"/>
          <w:i/>
          <w:iCs/>
          <w:sz w:val="22"/>
        </w:rPr>
      </w:pPr>
    </w:p>
    <w:p w14:paraId="2075F6DF" w14:textId="593DB154" w:rsidR="00F61A11" w:rsidRPr="00F270BC" w:rsidRDefault="00F61A11" w:rsidP="00EA1E1D">
      <w:pPr>
        <w:pStyle w:val="ListParagraph"/>
        <w:numPr>
          <w:ilvl w:val="0"/>
          <w:numId w:val="15"/>
        </w:numPr>
        <w:rPr>
          <w:rFonts w:eastAsia="Calibri"/>
          <w:sz w:val="24"/>
          <w:szCs w:val="22"/>
        </w:rPr>
      </w:pPr>
      <w:r w:rsidRPr="00F270BC">
        <w:rPr>
          <w:rFonts w:eastAsia="Calibri"/>
          <w:sz w:val="24"/>
          <w:szCs w:val="22"/>
        </w:rPr>
        <w:t xml:space="preserve">Which of the following statements is true about Grade? Choose all that apply: </w:t>
      </w:r>
    </w:p>
    <w:p w14:paraId="59463DD6" w14:textId="7A908CB0" w:rsidR="00F61A11" w:rsidRPr="00F270BC" w:rsidRDefault="00F61A11" w:rsidP="00EA1E1D">
      <w:pPr>
        <w:pStyle w:val="ListParagraph"/>
        <w:numPr>
          <w:ilvl w:val="1"/>
          <w:numId w:val="15"/>
        </w:numPr>
        <w:rPr>
          <w:rFonts w:eastAsia="Calibri"/>
          <w:sz w:val="24"/>
          <w:szCs w:val="22"/>
        </w:rPr>
      </w:pPr>
      <w:r w:rsidRPr="00F270BC">
        <w:rPr>
          <w:rFonts w:eastAsia="Calibri"/>
          <w:sz w:val="24"/>
          <w:szCs w:val="22"/>
        </w:rPr>
        <w:t xml:space="preserve">If there are both in situ and invasive components, code the grade for both the invasive and the </w:t>
      </w:r>
      <w:proofErr w:type="gramStart"/>
      <w:r w:rsidRPr="00F270BC">
        <w:rPr>
          <w:rFonts w:eastAsia="Calibri"/>
          <w:sz w:val="24"/>
          <w:szCs w:val="22"/>
        </w:rPr>
        <w:t>in</w:t>
      </w:r>
      <w:r w:rsidR="005701A2" w:rsidRPr="00F270BC">
        <w:rPr>
          <w:rFonts w:eastAsia="Calibri"/>
          <w:sz w:val="24"/>
          <w:szCs w:val="22"/>
        </w:rPr>
        <w:t xml:space="preserve"> </w:t>
      </w:r>
      <w:r w:rsidRPr="00F270BC">
        <w:rPr>
          <w:rFonts w:eastAsia="Calibri"/>
          <w:sz w:val="24"/>
          <w:szCs w:val="22"/>
        </w:rPr>
        <w:t>situ</w:t>
      </w:r>
      <w:proofErr w:type="gramEnd"/>
      <w:r w:rsidRPr="00F270BC">
        <w:rPr>
          <w:rFonts w:eastAsia="Calibri"/>
          <w:sz w:val="24"/>
          <w:szCs w:val="22"/>
        </w:rPr>
        <w:t xml:space="preserve"> component of the tumor. </w:t>
      </w:r>
    </w:p>
    <w:p w14:paraId="0462E701" w14:textId="0D819240" w:rsidR="00F61A11" w:rsidRPr="00F270BC" w:rsidRDefault="00F61A11" w:rsidP="00EA1E1D">
      <w:pPr>
        <w:pStyle w:val="ListParagraph"/>
        <w:numPr>
          <w:ilvl w:val="1"/>
          <w:numId w:val="15"/>
        </w:numPr>
        <w:rPr>
          <w:rFonts w:eastAsia="Calibri"/>
          <w:sz w:val="24"/>
          <w:szCs w:val="22"/>
        </w:rPr>
      </w:pPr>
      <w:r w:rsidRPr="00F270BC">
        <w:rPr>
          <w:rFonts w:eastAsia="Calibri"/>
          <w:sz w:val="24"/>
          <w:szCs w:val="22"/>
        </w:rPr>
        <w:t xml:space="preserve">A registrar can code grade based on a metastatic deposit. </w:t>
      </w:r>
    </w:p>
    <w:p w14:paraId="4A0BCC49" w14:textId="2BDC0934" w:rsidR="00F61A11" w:rsidRPr="00F270BC" w:rsidRDefault="00F61A11" w:rsidP="00EA1E1D">
      <w:pPr>
        <w:pStyle w:val="ListParagraph"/>
        <w:numPr>
          <w:ilvl w:val="1"/>
          <w:numId w:val="15"/>
        </w:numPr>
        <w:rPr>
          <w:rFonts w:eastAsia="Calibri"/>
          <w:sz w:val="24"/>
          <w:szCs w:val="22"/>
        </w:rPr>
      </w:pPr>
      <w:r w:rsidRPr="00F270BC">
        <w:rPr>
          <w:rFonts w:eastAsia="Calibri"/>
          <w:sz w:val="24"/>
          <w:szCs w:val="22"/>
        </w:rPr>
        <w:t xml:space="preserve">The Final Diagnosis in the pathology report takes priority for coding grade over the Synoptic Report. </w:t>
      </w:r>
    </w:p>
    <w:p w14:paraId="3359D98C" w14:textId="701A699F" w:rsidR="00F61A11" w:rsidRPr="00F270BC" w:rsidRDefault="00F61A11" w:rsidP="00EA1E1D">
      <w:pPr>
        <w:pStyle w:val="ListParagraph"/>
        <w:numPr>
          <w:ilvl w:val="1"/>
          <w:numId w:val="15"/>
        </w:numPr>
        <w:rPr>
          <w:rFonts w:eastAsia="Calibri"/>
          <w:sz w:val="24"/>
          <w:szCs w:val="22"/>
        </w:rPr>
      </w:pPr>
      <w:r w:rsidRPr="00F270BC">
        <w:rPr>
          <w:rFonts w:eastAsia="Calibri"/>
          <w:sz w:val="24"/>
          <w:szCs w:val="22"/>
        </w:rPr>
        <w:t xml:space="preserve">Systemic treatment and radiation do not alter a tumor’s grade. </w:t>
      </w:r>
    </w:p>
    <w:p w14:paraId="4052E110" w14:textId="1413BFF4" w:rsidR="00F61A11" w:rsidRPr="00F270BC" w:rsidRDefault="00F61A11" w:rsidP="00EA1E1D">
      <w:pPr>
        <w:pStyle w:val="ListParagraph"/>
        <w:numPr>
          <w:ilvl w:val="1"/>
          <w:numId w:val="15"/>
        </w:numPr>
        <w:rPr>
          <w:rFonts w:eastAsia="Calibri"/>
          <w:sz w:val="24"/>
          <w:szCs w:val="22"/>
        </w:rPr>
      </w:pPr>
      <w:r w:rsidRPr="00F270BC">
        <w:rPr>
          <w:rFonts w:eastAsia="Calibri"/>
          <w:sz w:val="24"/>
          <w:szCs w:val="22"/>
        </w:rPr>
        <w:t xml:space="preserve">If the primary site is unknown, code Grade Clinical and Grade Pathological to unknown (9). </w:t>
      </w:r>
    </w:p>
    <w:p w14:paraId="30641A65" w14:textId="77777777" w:rsidR="00EE5B51" w:rsidRPr="00F270BC" w:rsidRDefault="00EE5B51" w:rsidP="00EE5B51">
      <w:pPr>
        <w:pStyle w:val="ListParagraph"/>
        <w:ind w:left="1440"/>
        <w:rPr>
          <w:rFonts w:eastAsia="Calibri"/>
          <w:i/>
          <w:iCs/>
          <w:sz w:val="22"/>
        </w:rPr>
      </w:pPr>
    </w:p>
    <w:p w14:paraId="331BAB59" w14:textId="77777777" w:rsidR="00681CC9" w:rsidRPr="00F270BC" w:rsidRDefault="00FD3F60" w:rsidP="00EA1E1D">
      <w:pPr>
        <w:pStyle w:val="ListParagraph"/>
        <w:numPr>
          <w:ilvl w:val="0"/>
          <w:numId w:val="15"/>
        </w:numPr>
        <w:rPr>
          <w:rFonts w:eastAsia="Calibri"/>
          <w:sz w:val="24"/>
          <w:szCs w:val="22"/>
        </w:rPr>
      </w:pPr>
      <w:r w:rsidRPr="00F270BC">
        <w:rPr>
          <w:rFonts w:eastAsia="Calibri"/>
          <w:sz w:val="24"/>
          <w:szCs w:val="22"/>
        </w:rPr>
        <w:t xml:space="preserve">12/14/2023 FNA of Station 7, Station 4L, and hilar lymph nodes: 6 lymph nodes in station 4L positive for non-small cell lung cancer, poorly differentiated. 1/2/2024 Bone Marrow FNA: positive for poorly differentiated adenocarcinoma, suspect lung origin. 2/1/2024: Patient placed on dexamethasone and Keytruda for presumed lung cancer diagnosis. 2/15/2024 Lung, left lower lobe bronchoscopy and biopsy: adenocarcinoma, pulmonary type, undifferentiated. </w:t>
      </w:r>
    </w:p>
    <w:p w14:paraId="74AD12EF" w14:textId="6A64ABB2" w:rsidR="00FD3F60" w:rsidRPr="00F270BC" w:rsidRDefault="00FD3F60" w:rsidP="00681CC9">
      <w:pPr>
        <w:ind w:left="360" w:firstLine="360"/>
        <w:rPr>
          <w:rFonts w:eastAsia="Calibri"/>
          <w:sz w:val="24"/>
          <w:szCs w:val="22"/>
        </w:rPr>
      </w:pPr>
      <w:r w:rsidRPr="00F270BC">
        <w:rPr>
          <w:rFonts w:eastAsia="Calibri"/>
          <w:sz w:val="24"/>
          <w:szCs w:val="22"/>
        </w:rPr>
        <w:t xml:space="preserve">How should Grade Clinical be coded? </w:t>
      </w:r>
    </w:p>
    <w:p w14:paraId="5CC8E6FD" w14:textId="57AB5904" w:rsidR="00FD3F60" w:rsidRPr="00F270BC" w:rsidRDefault="00FD3F60" w:rsidP="00EA1E1D">
      <w:pPr>
        <w:pStyle w:val="ListParagraph"/>
        <w:numPr>
          <w:ilvl w:val="1"/>
          <w:numId w:val="15"/>
        </w:numPr>
        <w:rPr>
          <w:rFonts w:eastAsia="Calibri"/>
          <w:sz w:val="24"/>
          <w:szCs w:val="22"/>
        </w:rPr>
      </w:pPr>
      <w:r w:rsidRPr="00F270BC">
        <w:rPr>
          <w:rFonts w:eastAsia="Calibri"/>
          <w:sz w:val="24"/>
          <w:szCs w:val="22"/>
        </w:rPr>
        <w:t xml:space="preserve">G1: </w:t>
      </w:r>
      <w:proofErr w:type="gramStart"/>
      <w:r w:rsidRPr="00F270BC">
        <w:rPr>
          <w:rFonts w:eastAsia="Calibri"/>
          <w:sz w:val="24"/>
          <w:szCs w:val="22"/>
        </w:rPr>
        <w:t>Well</w:t>
      </w:r>
      <w:proofErr w:type="gramEnd"/>
      <w:r w:rsidRPr="00F270BC">
        <w:rPr>
          <w:rFonts w:eastAsia="Calibri"/>
          <w:sz w:val="24"/>
          <w:szCs w:val="22"/>
        </w:rPr>
        <w:t xml:space="preserve"> Differentiated</w:t>
      </w:r>
    </w:p>
    <w:p w14:paraId="6382C1C6" w14:textId="6AB38168" w:rsidR="00FD3F60" w:rsidRPr="00F270BC" w:rsidRDefault="00FD3F60" w:rsidP="00EA1E1D">
      <w:pPr>
        <w:pStyle w:val="ListParagraph"/>
        <w:numPr>
          <w:ilvl w:val="1"/>
          <w:numId w:val="15"/>
        </w:numPr>
        <w:rPr>
          <w:rFonts w:eastAsia="Calibri"/>
          <w:sz w:val="24"/>
          <w:szCs w:val="22"/>
        </w:rPr>
      </w:pPr>
      <w:r w:rsidRPr="00F270BC">
        <w:rPr>
          <w:rFonts w:eastAsia="Calibri"/>
          <w:sz w:val="24"/>
          <w:szCs w:val="22"/>
        </w:rPr>
        <w:t>G2: Moderately Differentiated</w:t>
      </w:r>
    </w:p>
    <w:p w14:paraId="037852FE" w14:textId="5929B222" w:rsidR="00FD3F60" w:rsidRPr="00F270BC" w:rsidRDefault="00FD3F60" w:rsidP="00EA1E1D">
      <w:pPr>
        <w:pStyle w:val="ListParagraph"/>
        <w:numPr>
          <w:ilvl w:val="1"/>
          <w:numId w:val="15"/>
        </w:numPr>
        <w:rPr>
          <w:rFonts w:eastAsia="Calibri"/>
          <w:sz w:val="24"/>
          <w:szCs w:val="22"/>
        </w:rPr>
      </w:pPr>
      <w:r w:rsidRPr="00F270BC">
        <w:rPr>
          <w:rFonts w:eastAsia="Calibri"/>
          <w:sz w:val="24"/>
          <w:szCs w:val="22"/>
        </w:rPr>
        <w:t xml:space="preserve">G3: Poorly Differentiated </w:t>
      </w:r>
    </w:p>
    <w:p w14:paraId="2FA3B7EA" w14:textId="0B5E986D" w:rsidR="00FD3F60" w:rsidRPr="00F270BC" w:rsidRDefault="00FD3F60" w:rsidP="00EA1E1D">
      <w:pPr>
        <w:pStyle w:val="ListParagraph"/>
        <w:numPr>
          <w:ilvl w:val="1"/>
          <w:numId w:val="15"/>
        </w:numPr>
        <w:rPr>
          <w:rFonts w:eastAsia="Calibri"/>
          <w:sz w:val="24"/>
          <w:szCs w:val="22"/>
        </w:rPr>
      </w:pPr>
      <w:r w:rsidRPr="00F270BC">
        <w:rPr>
          <w:rFonts w:eastAsia="Calibri"/>
          <w:sz w:val="24"/>
          <w:szCs w:val="22"/>
        </w:rPr>
        <w:t>G4: Undifferentiated</w:t>
      </w:r>
    </w:p>
    <w:p w14:paraId="470A4E56" w14:textId="7B29A579" w:rsidR="00FD3F60" w:rsidRPr="00F270BC" w:rsidRDefault="00FD3F60" w:rsidP="00EA1E1D">
      <w:pPr>
        <w:pStyle w:val="ListParagraph"/>
        <w:numPr>
          <w:ilvl w:val="1"/>
          <w:numId w:val="15"/>
        </w:numPr>
        <w:rPr>
          <w:rFonts w:eastAsia="Calibri"/>
          <w:sz w:val="24"/>
          <w:szCs w:val="22"/>
        </w:rPr>
      </w:pPr>
      <w:r w:rsidRPr="00F270BC">
        <w:rPr>
          <w:rFonts w:eastAsia="Calibri"/>
          <w:sz w:val="24"/>
          <w:szCs w:val="22"/>
        </w:rPr>
        <w:t xml:space="preserve">GX: Unknown </w:t>
      </w:r>
    </w:p>
    <w:p w14:paraId="3B6498E4" w14:textId="32D54139" w:rsidR="00F270BC" w:rsidRPr="00F270BC" w:rsidRDefault="00F270BC">
      <w:pPr>
        <w:rPr>
          <w:rFonts w:eastAsia="Calibri"/>
          <w:sz w:val="24"/>
          <w:szCs w:val="22"/>
        </w:rPr>
      </w:pPr>
      <w:r w:rsidRPr="00F270BC">
        <w:rPr>
          <w:rFonts w:eastAsia="Calibri"/>
          <w:sz w:val="24"/>
          <w:szCs w:val="22"/>
        </w:rPr>
        <w:br w:type="page"/>
      </w:r>
    </w:p>
    <w:p w14:paraId="2F99A243" w14:textId="06241ECA" w:rsidR="00A715EC" w:rsidRPr="00F270BC" w:rsidRDefault="00D05B06" w:rsidP="00EA1E1D">
      <w:pPr>
        <w:pStyle w:val="ListParagraph"/>
        <w:numPr>
          <w:ilvl w:val="0"/>
          <w:numId w:val="15"/>
        </w:numPr>
        <w:rPr>
          <w:rFonts w:eastAsia="Calibri"/>
          <w:sz w:val="24"/>
          <w:szCs w:val="22"/>
        </w:rPr>
      </w:pPr>
      <w:r w:rsidRPr="00F270BC">
        <w:rPr>
          <w:rFonts w:eastAsia="Calibri"/>
          <w:sz w:val="24"/>
          <w:szCs w:val="22"/>
        </w:rPr>
        <w:lastRenderedPageBreak/>
        <w:t xml:space="preserve">11/11/2023 MRI Brain: Solitary intra-axial mass centered in the postcentral gyrus on the left. Differential diagnosis includes a primary brain tumor or a </w:t>
      </w:r>
      <w:r w:rsidR="00F270BC" w:rsidRPr="00F270BC">
        <w:rPr>
          <w:rFonts w:eastAsia="Calibri"/>
          <w:sz w:val="24"/>
          <w:szCs w:val="22"/>
        </w:rPr>
        <w:t>solitary metastasis</w:t>
      </w:r>
      <w:r w:rsidRPr="00F270BC">
        <w:rPr>
          <w:rFonts w:eastAsia="Calibri"/>
          <w:sz w:val="24"/>
          <w:szCs w:val="22"/>
        </w:rPr>
        <w:t xml:space="preserve">. </w:t>
      </w:r>
    </w:p>
    <w:p w14:paraId="5B06FD93" w14:textId="77777777" w:rsidR="00A715EC" w:rsidRPr="00F270BC" w:rsidRDefault="00A715EC" w:rsidP="00A715EC">
      <w:pPr>
        <w:pStyle w:val="ListParagraph"/>
        <w:rPr>
          <w:rFonts w:eastAsia="Calibri"/>
          <w:sz w:val="24"/>
          <w:szCs w:val="22"/>
        </w:rPr>
      </w:pPr>
    </w:p>
    <w:p w14:paraId="0B759B48" w14:textId="77777777" w:rsidR="00A715EC" w:rsidRPr="00F270BC" w:rsidRDefault="00D05B06" w:rsidP="00A715EC">
      <w:pPr>
        <w:pStyle w:val="ListParagraph"/>
        <w:rPr>
          <w:rFonts w:eastAsia="Calibri"/>
          <w:sz w:val="24"/>
          <w:szCs w:val="22"/>
        </w:rPr>
      </w:pPr>
      <w:r w:rsidRPr="00F270BC">
        <w:rPr>
          <w:rFonts w:eastAsia="Calibri"/>
          <w:sz w:val="24"/>
          <w:szCs w:val="22"/>
        </w:rPr>
        <w:t xml:space="preserve">Addendum: On further evaluation of the images, there is an expansile lesion within the </w:t>
      </w:r>
      <w:proofErr w:type="spellStart"/>
      <w:r w:rsidRPr="00F270BC">
        <w:rPr>
          <w:rFonts w:eastAsia="Calibri"/>
          <w:sz w:val="24"/>
          <w:szCs w:val="22"/>
        </w:rPr>
        <w:t>sella</w:t>
      </w:r>
      <w:proofErr w:type="spellEnd"/>
      <w:r w:rsidRPr="00F270BC">
        <w:rPr>
          <w:rFonts w:eastAsia="Calibri"/>
          <w:sz w:val="24"/>
          <w:szCs w:val="22"/>
        </w:rPr>
        <w:t xml:space="preserve"> without suprasellar extension</w:t>
      </w:r>
      <w:r w:rsidR="00716E3E" w:rsidRPr="00F270BC">
        <w:rPr>
          <w:rFonts w:eastAsia="Calibri"/>
          <w:sz w:val="24"/>
          <w:szCs w:val="22"/>
        </w:rPr>
        <w:t xml:space="preserve">. </w:t>
      </w:r>
    </w:p>
    <w:p w14:paraId="4E4D4924" w14:textId="77777777" w:rsidR="00A715EC" w:rsidRPr="00F270BC" w:rsidRDefault="00716E3E" w:rsidP="00EA1E1D">
      <w:pPr>
        <w:pStyle w:val="ListParagraph"/>
        <w:numPr>
          <w:ilvl w:val="0"/>
          <w:numId w:val="21"/>
        </w:numPr>
        <w:ind w:left="1080"/>
        <w:rPr>
          <w:rFonts w:eastAsia="Calibri"/>
          <w:sz w:val="24"/>
          <w:szCs w:val="22"/>
        </w:rPr>
      </w:pPr>
      <w:r w:rsidRPr="00F270BC">
        <w:rPr>
          <w:rFonts w:eastAsia="Calibri"/>
          <w:sz w:val="24"/>
          <w:szCs w:val="22"/>
        </w:rPr>
        <w:t xml:space="preserve">Measurements of the pituitary mass are 15 mm x 11 mm. This may represent a pituitary adenoma. </w:t>
      </w:r>
    </w:p>
    <w:p w14:paraId="0FE38D50" w14:textId="77777777" w:rsidR="00A715EC" w:rsidRPr="00F270BC" w:rsidRDefault="00D05B06" w:rsidP="00EA1E1D">
      <w:pPr>
        <w:pStyle w:val="ListParagraph"/>
        <w:numPr>
          <w:ilvl w:val="0"/>
          <w:numId w:val="21"/>
        </w:numPr>
        <w:ind w:left="1080"/>
        <w:rPr>
          <w:rFonts w:eastAsia="Calibri"/>
          <w:sz w:val="24"/>
          <w:szCs w:val="22"/>
        </w:rPr>
      </w:pPr>
      <w:r w:rsidRPr="00F270BC">
        <w:rPr>
          <w:rFonts w:eastAsia="Calibri"/>
          <w:sz w:val="24"/>
          <w:szCs w:val="22"/>
        </w:rPr>
        <w:t xml:space="preserve">11/14/2023 MRI Brain: </w:t>
      </w:r>
      <w:r w:rsidR="00716E3E" w:rsidRPr="00F270BC">
        <w:rPr>
          <w:rFonts w:eastAsia="Calibri"/>
          <w:sz w:val="24"/>
          <w:szCs w:val="22"/>
        </w:rPr>
        <w:t xml:space="preserve">Left postcentral gyrus mass measuring approximately 3.0 x 2.8 x 2.4 cm. Mass is most consistent with a low-grade glial neoplasm, specifically astrocytoma or oligodendroglioma. </w:t>
      </w:r>
    </w:p>
    <w:p w14:paraId="410FC23A" w14:textId="77777777" w:rsidR="00A715EC" w:rsidRPr="00F270BC" w:rsidRDefault="00716E3E" w:rsidP="00EA1E1D">
      <w:pPr>
        <w:pStyle w:val="ListParagraph"/>
        <w:numPr>
          <w:ilvl w:val="0"/>
          <w:numId w:val="21"/>
        </w:numPr>
        <w:ind w:left="1080"/>
        <w:rPr>
          <w:rFonts w:eastAsia="Calibri"/>
          <w:sz w:val="24"/>
          <w:szCs w:val="22"/>
        </w:rPr>
      </w:pPr>
      <w:r w:rsidRPr="00F270BC">
        <w:rPr>
          <w:rFonts w:eastAsia="Calibri"/>
          <w:sz w:val="24"/>
          <w:szCs w:val="22"/>
        </w:rPr>
        <w:t>Pituitary mass measuring approximately 1.5 x 1.0 x 1.0 cm is most compatible with pituitary macroadenoma without suprasellar or cavernous sinus extension</w:t>
      </w:r>
      <w:r w:rsidR="00D05B06" w:rsidRPr="00F270BC">
        <w:rPr>
          <w:rFonts w:eastAsia="Calibri"/>
          <w:sz w:val="24"/>
          <w:szCs w:val="22"/>
        </w:rPr>
        <w:t xml:space="preserve">. </w:t>
      </w:r>
    </w:p>
    <w:p w14:paraId="1A23AFCD" w14:textId="77777777" w:rsidR="00A715EC" w:rsidRPr="00F270BC" w:rsidRDefault="00A715EC" w:rsidP="00A715EC">
      <w:pPr>
        <w:pStyle w:val="ListParagraph"/>
        <w:rPr>
          <w:rFonts w:eastAsia="Calibri"/>
          <w:sz w:val="24"/>
          <w:szCs w:val="22"/>
        </w:rPr>
      </w:pPr>
    </w:p>
    <w:p w14:paraId="07BE0693" w14:textId="149B0536" w:rsidR="00FD3F60" w:rsidRPr="00F270BC" w:rsidRDefault="00716E3E" w:rsidP="00A715EC">
      <w:pPr>
        <w:pStyle w:val="ListParagraph"/>
        <w:rPr>
          <w:rFonts w:eastAsia="Calibri"/>
          <w:sz w:val="24"/>
          <w:szCs w:val="22"/>
        </w:rPr>
      </w:pPr>
      <w:r w:rsidRPr="00F270BC">
        <w:rPr>
          <w:rFonts w:eastAsia="Calibri"/>
          <w:sz w:val="24"/>
          <w:szCs w:val="22"/>
        </w:rPr>
        <w:t xml:space="preserve">How should Grade Clinical be coded for the suprasellar tumor? </w:t>
      </w:r>
    </w:p>
    <w:p w14:paraId="2642023C" w14:textId="40207799" w:rsidR="00716E3E" w:rsidRPr="00F270BC" w:rsidRDefault="00716E3E" w:rsidP="00EA1E1D">
      <w:pPr>
        <w:pStyle w:val="ListParagraph"/>
        <w:numPr>
          <w:ilvl w:val="1"/>
          <w:numId w:val="15"/>
        </w:numPr>
        <w:rPr>
          <w:rFonts w:eastAsia="Calibri"/>
          <w:sz w:val="24"/>
          <w:szCs w:val="22"/>
        </w:rPr>
      </w:pPr>
      <w:r w:rsidRPr="00F270BC">
        <w:rPr>
          <w:rFonts w:eastAsia="Calibri"/>
          <w:sz w:val="24"/>
          <w:szCs w:val="22"/>
        </w:rPr>
        <w:t>1</w:t>
      </w:r>
      <w:r w:rsidR="00442309" w:rsidRPr="00F270BC">
        <w:rPr>
          <w:rFonts w:eastAsia="Calibri"/>
          <w:sz w:val="24"/>
          <w:szCs w:val="22"/>
        </w:rPr>
        <w:t>: WHO Grade I</w:t>
      </w:r>
      <w:r w:rsidR="00007E74" w:rsidRPr="00F270BC">
        <w:rPr>
          <w:rFonts w:eastAsia="Calibri"/>
          <w:sz w:val="24"/>
          <w:szCs w:val="22"/>
        </w:rPr>
        <w:tab/>
      </w:r>
      <w:r w:rsidR="00007E74" w:rsidRPr="00F270BC">
        <w:rPr>
          <w:rFonts w:eastAsia="Calibri"/>
          <w:sz w:val="24"/>
          <w:szCs w:val="22"/>
        </w:rPr>
        <w:tab/>
      </w:r>
      <w:r w:rsidR="00007E74" w:rsidRPr="00F270BC">
        <w:rPr>
          <w:rFonts w:eastAsia="Calibri"/>
          <w:sz w:val="24"/>
          <w:szCs w:val="22"/>
        </w:rPr>
        <w:tab/>
        <w:t xml:space="preserve"> </w:t>
      </w:r>
    </w:p>
    <w:p w14:paraId="7D6F543E" w14:textId="4C4C1E2E" w:rsidR="00716E3E" w:rsidRPr="00F270BC" w:rsidRDefault="00716E3E" w:rsidP="00EA1E1D">
      <w:pPr>
        <w:pStyle w:val="ListParagraph"/>
        <w:numPr>
          <w:ilvl w:val="1"/>
          <w:numId w:val="15"/>
        </w:numPr>
        <w:rPr>
          <w:rFonts w:eastAsia="Calibri"/>
          <w:sz w:val="24"/>
          <w:szCs w:val="22"/>
        </w:rPr>
      </w:pPr>
      <w:r w:rsidRPr="00F270BC">
        <w:rPr>
          <w:rFonts w:eastAsia="Calibri"/>
          <w:sz w:val="24"/>
          <w:szCs w:val="22"/>
        </w:rPr>
        <w:t>2</w:t>
      </w:r>
      <w:r w:rsidR="00442309" w:rsidRPr="00F270BC">
        <w:rPr>
          <w:rFonts w:eastAsia="Calibri"/>
          <w:sz w:val="24"/>
          <w:szCs w:val="22"/>
        </w:rPr>
        <w:t xml:space="preserve">: WHO Grade II </w:t>
      </w:r>
      <w:r w:rsidR="00007E74" w:rsidRPr="00F270BC">
        <w:rPr>
          <w:rFonts w:eastAsia="Calibri"/>
          <w:sz w:val="24"/>
          <w:szCs w:val="22"/>
        </w:rPr>
        <w:tab/>
      </w:r>
      <w:r w:rsidR="00007E74" w:rsidRPr="00F270BC">
        <w:rPr>
          <w:rFonts w:eastAsia="Calibri"/>
          <w:sz w:val="24"/>
          <w:szCs w:val="22"/>
        </w:rPr>
        <w:tab/>
      </w:r>
      <w:r w:rsidR="00007E74" w:rsidRPr="00F270BC">
        <w:rPr>
          <w:rFonts w:eastAsia="Calibri"/>
          <w:sz w:val="24"/>
          <w:szCs w:val="22"/>
        </w:rPr>
        <w:tab/>
      </w:r>
    </w:p>
    <w:p w14:paraId="4311B1C6" w14:textId="46A2D555" w:rsidR="00716E3E" w:rsidRPr="00F270BC" w:rsidRDefault="00716E3E" w:rsidP="00EA1E1D">
      <w:pPr>
        <w:pStyle w:val="ListParagraph"/>
        <w:numPr>
          <w:ilvl w:val="1"/>
          <w:numId w:val="15"/>
        </w:numPr>
        <w:rPr>
          <w:rFonts w:eastAsia="Calibri"/>
          <w:sz w:val="24"/>
          <w:szCs w:val="22"/>
        </w:rPr>
      </w:pPr>
      <w:r w:rsidRPr="00F270BC">
        <w:rPr>
          <w:rFonts w:eastAsia="Calibri"/>
          <w:sz w:val="24"/>
          <w:szCs w:val="22"/>
        </w:rPr>
        <w:t>3</w:t>
      </w:r>
      <w:r w:rsidR="00442309" w:rsidRPr="00F270BC">
        <w:rPr>
          <w:rFonts w:eastAsia="Calibri"/>
          <w:sz w:val="24"/>
          <w:szCs w:val="22"/>
        </w:rPr>
        <w:t xml:space="preserve">: WHO Grade III </w:t>
      </w:r>
      <w:r w:rsidR="00007E74" w:rsidRPr="00F270BC">
        <w:rPr>
          <w:rFonts w:eastAsia="Calibri"/>
          <w:sz w:val="24"/>
          <w:szCs w:val="22"/>
        </w:rPr>
        <w:tab/>
      </w:r>
      <w:r w:rsidR="00007E74" w:rsidRPr="00F270BC">
        <w:rPr>
          <w:rFonts w:eastAsia="Calibri"/>
          <w:sz w:val="24"/>
          <w:szCs w:val="22"/>
        </w:rPr>
        <w:tab/>
      </w:r>
      <w:r w:rsidR="00007E74" w:rsidRPr="00F270BC">
        <w:rPr>
          <w:rFonts w:eastAsia="Calibri"/>
          <w:sz w:val="24"/>
          <w:szCs w:val="22"/>
        </w:rPr>
        <w:tab/>
      </w:r>
    </w:p>
    <w:p w14:paraId="4834216D" w14:textId="373B2617" w:rsidR="00716E3E" w:rsidRPr="00F270BC" w:rsidRDefault="00716E3E" w:rsidP="00EA1E1D">
      <w:pPr>
        <w:pStyle w:val="ListParagraph"/>
        <w:numPr>
          <w:ilvl w:val="1"/>
          <w:numId w:val="15"/>
        </w:numPr>
        <w:rPr>
          <w:rFonts w:eastAsia="Calibri"/>
          <w:sz w:val="24"/>
          <w:szCs w:val="22"/>
        </w:rPr>
      </w:pPr>
      <w:r w:rsidRPr="00F270BC">
        <w:rPr>
          <w:rFonts w:eastAsia="Calibri"/>
          <w:sz w:val="24"/>
          <w:szCs w:val="22"/>
        </w:rPr>
        <w:t>4</w:t>
      </w:r>
      <w:r w:rsidR="00442309" w:rsidRPr="00F270BC">
        <w:rPr>
          <w:rFonts w:eastAsia="Calibri"/>
          <w:sz w:val="24"/>
          <w:szCs w:val="22"/>
        </w:rPr>
        <w:t>: WHO Grade IV</w:t>
      </w:r>
      <w:r w:rsidR="00007E74" w:rsidRPr="00F270BC">
        <w:rPr>
          <w:rFonts w:eastAsia="Calibri"/>
          <w:sz w:val="24"/>
          <w:szCs w:val="22"/>
        </w:rPr>
        <w:tab/>
      </w:r>
      <w:r w:rsidR="00007E74" w:rsidRPr="00F270BC">
        <w:rPr>
          <w:rFonts w:eastAsia="Calibri"/>
          <w:sz w:val="24"/>
          <w:szCs w:val="22"/>
        </w:rPr>
        <w:tab/>
      </w:r>
      <w:r w:rsidR="00007E74" w:rsidRPr="00F270BC">
        <w:rPr>
          <w:rFonts w:eastAsia="Calibri"/>
          <w:sz w:val="24"/>
          <w:szCs w:val="22"/>
        </w:rPr>
        <w:tab/>
      </w:r>
    </w:p>
    <w:p w14:paraId="34878369" w14:textId="6240155C" w:rsidR="002E077C" w:rsidRPr="00F270BC" w:rsidRDefault="00716E3E" w:rsidP="00EA1E1D">
      <w:pPr>
        <w:pStyle w:val="ListParagraph"/>
        <w:numPr>
          <w:ilvl w:val="1"/>
          <w:numId w:val="15"/>
        </w:numPr>
        <w:rPr>
          <w:rFonts w:eastAsia="Calibri"/>
          <w:sz w:val="24"/>
          <w:szCs w:val="22"/>
        </w:rPr>
      </w:pPr>
      <w:r w:rsidRPr="00F270BC">
        <w:rPr>
          <w:rFonts w:eastAsia="Calibri"/>
          <w:sz w:val="24"/>
          <w:szCs w:val="22"/>
        </w:rPr>
        <w:t>L</w:t>
      </w:r>
      <w:r w:rsidR="00442309" w:rsidRPr="00F270BC">
        <w:rPr>
          <w:rFonts w:eastAsia="Calibri"/>
          <w:sz w:val="24"/>
          <w:szCs w:val="22"/>
        </w:rPr>
        <w:t>: Stated as “low grade” NOS</w:t>
      </w:r>
    </w:p>
    <w:p w14:paraId="71724590" w14:textId="53D2B3BB"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H</w:t>
      </w:r>
      <w:r w:rsidR="00442309" w:rsidRPr="00F270BC">
        <w:rPr>
          <w:rFonts w:eastAsia="Calibri"/>
          <w:sz w:val="24"/>
          <w:szCs w:val="22"/>
        </w:rPr>
        <w:t>: Stated as “high grade” NOS</w:t>
      </w:r>
    </w:p>
    <w:p w14:paraId="6C4BB66D" w14:textId="31F50037"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A</w:t>
      </w:r>
      <w:r w:rsidR="00442309" w:rsidRPr="00F270BC">
        <w:rPr>
          <w:rFonts w:eastAsia="Calibri"/>
          <w:sz w:val="24"/>
          <w:szCs w:val="22"/>
        </w:rPr>
        <w:t xml:space="preserve">: </w:t>
      </w:r>
      <w:proofErr w:type="gramStart"/>
      <w:r w:rsidR="00442309" w:rsidRPr="00F270BC">
        <w:rPr>
          <w:rFonts w:eastAsia="Calibri"/>
          <w:sz w:val="24"/>
          <w:szCs w:val="22"/>
        </w:rPr>
        <w:t>Well</w:t>
      </w:r>
      <w:proofErr w:type="gramEnd"/>
      <w:r w:rsidR="00442309" w:rsidRPr="00F270BC">
        <w:rPr>
          <w:rFonts w:eastAsia="Calibri"/>
          <w:sz w:val="24"/>
          <w:szCs w:val="22"/>
        </w:rPr>
        <w:t xml:space="preserve"> differentiated </w:t>
      </w:r>
    </w:p>
    <w:p w14:paraId="797FB2F4" w14:textId="70593083"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B</w:t>
      </w:r>
      <w:r w:rsidR="00442309" w:rsidRPr="00F270BC">
        <w:rPr>
          <w:rFonts w:eastAsia="Calibri"/>
          <w:sz w:val="24"/>
          <w:szCs w:val="22"/>
        </w:rPr>
        <w:t>: Moderately differentiated</w:t>
      </w:r>
    </w:p>
    <w:p w14:paraId="06FA6064" w14:textId="15B884D0"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C</w:t>
      </w:r>
      <w:r w:rsidR="00442309" w:rsidRPr="00F270BC">
        <w:rPr>
          <w:rFonts w:eastAsia="Calibri"/>
          <w:sz w:val="24"/>
          <w:szCs w:val="22"/>
        </w:rPr>
        <w:t xml:space="preserve">: Poorly differentiated </w:t>
      </w:r>
    </w:p>
    <w:p w14:paraId="0C964CD5" w14:textId="57B5D11B"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D</w:t>
      </w:r>
      <w:r w:rsidR="00442309" w:rsidRPr="00F270BC">
        <w:rPr>
          <w:rFonts w:eastAsia="Calibri"/>
          <w:sz w:val="24"/>
          <w:szCs w:val="22"/>
        </w:rPr>
        <w:t xml:space="preserve">: Undifferentiated, anaplastic </w:t>
      </w:r>
    </w:p>
    <w:p w14:paraId="21989F7D" w14:textId="5DD8D9B9" w:rsidR="00A715EC" w:rsidRPr="00F270BC" w:rsidRDefault="002E077C" w:rsidP="00EA1E1D">
      <w:pPr>
        <w:pStyle w:val="ListParagraph"/>
        <w:numPr>
          <w:ilvl w:val="1"/>
          <w:numId w:val="15"/>
        </w:numPr>
        <w:rPr>
          <w:rFonts w:eastAsia="Calibri"/>
          <w:sz w:val="24"/>
          <w:szCs w:val="22"/>
        </w:rPr>
      </w:pPr>
      <w:r w:rsidRPr="00F270BC">
        <w:rPr>
          <w:rFonts w:eastAsia="Calibri"/>
          <w:sz w:val="24"/>
          <w:szCs w:val="22"/>
        </w:rPr>
        <w:t>9</w:t>
      </w:r>
      <w:r w:rsidR="00442309" w:rsidRPr="00F270BC">
        <w:rPr>
          <w:rFonts w:eastAsia="Calibri"/>
          <w:sz w:val="24"/>
          <w:szCs w:val="22"/>
        </w:rPr>
        <w:t>: Grade cannot be assessed; unknown</w:t>
      </w:r>
    </w:p>
    <w:p w14:paraId="25895CAE" w14:textId="4AAA6EE1" w:rsidR="00716E3E" w:rsidRPr="00F270BC" w:rsidRDefault="00007E74" w:rsidP="00A715EC">
      <w:pPr>
        <w:pStyle w:val="ListParagraph"/>
        <w:ind w:left="1440"/>
        <w:rPr>
          <w:rFonts w:eastAsia="Calibri"/>
          <w:sz w:val="24"/>
          <w:szCs w:val="22"/>
        </w:rPr>
      </w:pPr>
      <w:r w:rsidRPr="00F270BC">
        <w:rPr>
          <w:rFonts w:eastAsia="Calibri"/>
          <w:sz w:val="24"/>
          <w:szCs w:val="22"/>
        </w:rPr>
        <w:tab/>
      </w:r>
      <w:r w:rsidRPr="00F270BC">
        <w:rPr>
          <w:rFonts w:eastAsia="Calibri"/>
          <w:sz w:val="24"/>
          <w:szCs w:val="22"/>
        </w:rPr>
        <w:tab/>
      </w:r>
      <w:r w:rsidRPr="00F270BC">
        <w:rPr>
          <w:rFonts w:eastAsia="Calibri"/>
          <w:sz w:val="24"/>
          <w:szCs w:val="22"/>
        </w:rPr>
        <w:tab/>
      </w:r>
    </w:p>
    <w:p w14:paraId="309ADD1E" w14:textId="77777777" w:rsidR="00EA0098" w:rsidRPr="00F270BC" w:rsidRDefault="002E077C" w:rsidP="00EA1E1D">
      <w:pPr>
        <w:pStyle w:val="ListParagraph"/>
        <w:numPr>
          <w:ilvl w:val="0"/>
          <w:numId w:val="15"/>
        </w:numPr>
        <w:rPr>
          <w:rFonts w:eastAsia="Calibri"/>
          <w:sz w:val="24"/>
          <w:szCs w:val="22"/>
        </w:rPr>
      </w:pPr>
      <w:r w:rsidRPr="00F270BC">
        <w:rPr>
          <w:rFonts w:eastAsia="Calibri"/>
          <w:sz w:val="24"/>
          <w:szCs w:val="22"/>
        </w:rPr>
        <w:t>1/29/2024 Lymph node biopsy, left axilla, needle core biopsy: Metastatic neuroendocrine tumor in fibrotic tissue. 2/6/2024: Pancreas, tail, fine-needle aspirate: well-differentiated neuroendocrine tumor in fibrous tissue.</w:t>
      </w:r>
      <w:r w:rsidR="00442309" w:rsidRPr="00F270BC">
        <w:rPr>
          <w:rFonts w:eastAsia="Calibri"/>
          <w:sz w:val="24"/>
          <w:szCs w:val="22"/>
        </w:rPr>
        <w:t xml:space="preserve"> </w:t>
      </w:r>
      <w:r w:rsidRPr="00F270BC">
        <w:rPr>
          <w:rFonts w:eastAsia="Calibri"/>
          <w:sz w:val="24"/>
          <w:szCs w:val="22"/>
        </w:rPr>
        <w:t xml:space="preserve">2/12/2024: Distal pancreatectomy: G3 neuroendocrine tumor. </w:t>
      </w:r>
      <w:r w:rsidR="00442309" w:rsidRPr="00F270BC">
        <w:rPr>
          <w:rFonts w:eastAsia="Calibri"/>
          <w:sz w:val="24"/>
          <w:szCs w:val="22"/>
        </w:rPr>
        <w:t xml:space="preserve">KI-67 index 32.59%. </w:t>
      </w:r>
    </w:p>
    <w:p w14:paraId="662F76DB" w14:textId="77777777" w:rsidR="00EA0098" w:rsidRPr="00F270BC" w:rsidRDefault="00EA0098" w:rsidP="00EA0098">
      <w:pPr>
        <w:pStyle w:val="ListParagraph"/>
        <w:rPr>
          <w:rFonts w:eastAsia="Calibri"/>
          <w:sz w:val="24"/>
          <w:szCs w:val="22"/>
        </w:rPr>
      </w:pPr>
    </w:p>
    <w:p w14:paraId="0174262D" w14:textId="4021A7CF" w:rsidR="0071693B" w:rsidRPr="00F270BC" w:rsidRDefault="002E077C" w:rsidP="00EA0098">
      <w:pPr>
        <w:pStyle w:val="ListParagraph"/>
        <w:rPr>
          <w:rFonts w:eastAsia="Calibri"/>
          <w:sz w:val="24"/>
          <w:szCs w:val="22"/>
        </w:rPr>
      </w:pPr>
      <w:r w:rsidRPr="00F270BC">
        <w:rPr>
          <w:rFonts w:eastAsia="Calibri"/>
          <w:sz w:val="24"/>
          <w:szCs w:val="22"/>
        </w:rPr>
        <w:t xml:space="preserve">What is the correct Grade Clinical for this tumor? </w:t>
      </w:r>
    </w:p>
    <w:p w14:paraId="631A9E97" w14:textId="77777777" w:rsidR="00442309" w:rsidRPr="00F270BC" w:rsidRDefault="00442309" w:rsidP="00EA1E1D">
      <w:pPr>
        <w:pStyle w:val="ListParagraph"/>
        <w:numPr>
          <w:ilvl w:val="1"/>
          <w:numId w:val="15"/>
        </w:numPr>
        <w:rPr>
          <w:rFonts w:eastAsia="Calibri"/>
          <w:sz w:val="24"/>
          <w:szCs w:val="22"/>
        </w:rPr>
      </w:pPr>
      <w:r w:rsidRPr="00F270BC">
        <w:rPr>
          <w:rFonts w:eastAsia="Calibri"/>
          <w:sz w:val="24"/>
          <w:szCs w:val="22"/>
        </w:rPr>
        <w:t>1: G1</w:t>
      </w:r>
    </w:p>
    <w:p w14:paraId="0F42E0B3" w14:textId="77777777" w:rsidR="00442309" w:rsidRPr="00F270BC" w:rsidRDefault="00442309" w:rsidP="00EA1E1D">
      <w:pPr>
        <w:pStyle w:val="ListParagraph"/>
        <w:numPr>
          <w:ilvl w:val="1"/>
          <w:numId w:val="15"/>
        </w:numPr>
        <w:rPr>
          <w:rFonts w:eastAsia="Calibri"/>
          <w:sz w:val="24"/>
          <w:szCs w:val="22"/>
        </w:rPr>
      </w:pPr>
      <w:r w:rsidRPr="00F270BC">
        <w:rPr>
          <w:rFonts w:eastAsia="Calibri"/>
          <w:sz w:val="24"/>
          <w:szCs w:val="22"/>
        </w:rPr>
        <w:t>2: G2</w:t>
      </w:r>
    </w:p>
    <w:p w14:paraId="13B2DE57" w14:textId="77777777" w:rsidR="00442309" w:rsidRPr="00F270BC" w:rsidRDefault="00442309" w:rsidP="00EA1E1D">
      <w:pPr>
        <w:pStyle w:val="ListParagraph"/>
        <w:numPr>
          <w:ilvl w:val="1"/>
          <w:numId w:val="15"/>
        </w:numPr>
        <w:rPr>
          <w:rFonts w:eastAsia="Calibri"/>
          <w:sz w:val="24"/>
          <w:szCs w:val="22"/>
        </w:rPr>
      </w:pPr>
      <w:r w:rsidRPr="00F270BC">
        <w:rPr>
          <w:rFonts w:eastAsia="Calibri"/>
          <w:sz w:val="24"/>
          <w:szCs w:val="22"/>
        </w:rPr>
        <w:t>3: G3</w:t>
      </w:r>
    </w:p>
    <w:p w14:paraId="500862A2" w14:textId="77777777" w:rsidR="00442309" w:rsidRPr="00F270BC" w:rsidRDefault="00442309" w:rsidP="00EA1E1D">
      <w:pPr>
        <w:pStyle w:val="ListParagraph"/>
        <w:numPr>
          <w:ilvl w:val="1"/>
          <w:numId w:val="15"/>
        </w:numPr>
        <w:rPr>
          <w:rFonts w:eastAsia="Calibri"/>
          <w:sz w:val="24"/>
          <w:szCs w:val="22"/>
        </w:rPr>
      </w:pPr>
      <w:r w:rsidRPr="00F270BC">
        <w:rPr>
          <w:rFonts w:eastAsia="Calibri"/>
          <w:sz w:val="24"/>
          <w:szCs w:val="22"/>
        </w:rPr>
        <w:t xml:space="preserve">A: </w:t>
      </w:r>
      <w:proofErr w:type="gramStart"/>
      <w:r w:rsidRPr="00F270BC">
        <w:rPr>
          <w:rFonts w:eastAsia="Calibri"/>
          <w:sz w:val="24"/>
          <w:szCs w:val="22"/>
        </w:rPr>
        <w:t>Well</w:t>
      </w:r>
      <w:proofErr w:type="gramEnd"/>
      <w:r w:rsidRPr="00F270BC">
        <w:rPr>
          <w:rFonts w:eastAsia="Calibri"/>
          <w:sz w:val="24"/>
          <w:szCs w:val="22"/>
        </w:rPr>
        <w:t xml:space="preserve"> differentiated</w:t>
      </w:r>
    </w:p>
    <w:p w14:paraId="6CBCAF13" w14:textId="77777777" w:rsidR="00442309" w:rsidRPr="00F270BC" w:rsidRDefault="00442309" w:rsidP="00EA1E1D">
      <w:pPr>
        <w:pStyle w:val="ListParagraph"/>
        <w:numPr>
          <w:ilvl w:val="1"/>
          <w:numId w:val="15"/>
        </w:numPr>
        <w:rPr>
          <w:rFonts w:eastAsia="Calibri"/>
          <w:sz w:val="24"/>
          <w:szCs w:val="22"/>
        </w:rPr>
      </w:pPr>
      <w:r w:rsidRPr="00F270BC">
        <w:rPr>
          <w:rFonts w:eastAsia="Calibri"/>
          <w:sz w:val="24"/>
          <w:szCs w:val="22"/>
        </w:rPr>
        <w:t>B: Moderately differentiated</w:t>
      </w:r>
    </w:p>
    <w:p w14:paraId="1D955E05" w14:textId="77777777" w:rsidR="00442309" w:rsidRPr="00F270BC" w:rsidRDefault="00442309" w:rsidP="00EA1E1D">
      <w:pPr>
        <w:pStyle w:val="ListParagraph"/>
        <w:numPr>
          <w:ilvl w:val="1"/>
          <w:numId w:val="15"/>
        </w:numPr>
        <w:rPr>
          <w:rFonts w:eastAsia="Calibri"/>
          <w:sz w:val="24"/>
          <w:szCs w:val="22"/>
        </w:rPr>
      </w:pPr>
      <w:r w:rsidRPr="00F270BC">
        <w:rPr>
          <w:rFonts w:eastAsia="Calibri"/>
          <w:sz w:val="24"/>
          <w:szCs w:val="22"/>
        </w:rPr>
        <w:t>C: Poorly differentiated</w:t>
      </w:r>
    </w:p>
    <w:p w14:paraId="0644B1DF" w14:textId="77777777" w:rsidR="00442309" w:rsidRPr="00F270BC" w:rsidRDefault="00442309" w:rsidP="00EA1E1D">
      <w:pPr>
        <w:pStyle w:val="ListParagraph"/>
        <w:numPr>
          <w:ilvl w:val="1"/>
          <w:numId w:val="15"/>
        </w:numPr>
        <w:rPr>
          <w:rFonts w:eastAsia="Calibri"/>
          <w:sz w:val="24"/>
          <w:szCs w:val="22"/>
        </w:rPr>
      </w:pPr>
      <w:r w:rsidRPr="00F270BC">
        <w:rPr>
          <w:rFonts w:eastAsia="Calibri"/>
          <w:sz w:val="24"/>
          <w:szCs w:val="22"/>
        </w:rPr>
        <w:t>D: Undifferentiated, anaplastic</w:t>
      </w:r>
    </w:p>
    <w:p w14:paraId="5DA46108" w14:textId="6F5264A2" w:rsidR="00F270BC" w:rsidRPr="00F270BC" w:rsidRDefault="00442309" w:rsidP="00560B9D">
      <w:pPr>
        <w:pStyle w:val="ListParagraph"/>
        <w:numPr>
          <w:ilvl w:val="1"/>
          <w:numId w:val="15"/>
        </w:numPr>
        <w:rPr>
          <w:rFonts w:eastAsia="Calibri"/>
          <w:sz w:val="24"/>
          <w:szCs w:val="22"/>
        </w:rPr>
      </w:pPr>
      <w:r w:rsidRPr="00F270BC">
        <w:rPr>
          <w:rFonts w:eastAsia="Calibri"/>
          <w:sz w:val="24"/>
          <w:szCs w:val="22"/>
        </w:rPr>
        <w:t>9: Grade cannot be assessed (GX); Unknown</w:t>
      </w:r>
      <w:r w:rsidR="00F270BC" w:rsidRPr="00F270BC">
        <w:rPr>
          <w:rFonts w:eastAsia="Calibri"/>
          <w:sz w:val="24"/>
          <w:szCs w:val="22"/>
        </w:rPr>
        <w:br w:type="page"/>
      </w:r>
    </w:p>
    <w:p w14:paraId="41D4FD94" w14:textId="77777777" w:rsidR="00F270BC" w:rsidRPr="00F270BC" w:rsidRDefault="00F270BC" w:rsidP="00F270BC">
      <w:pPr>
        <w:pStyle w:val="ListParagraph"/>
        <w:ind w:left="1440"/>
        <w:rPr>
          <w:rFonts w:eastAsia="Calibri"/>
          <w:sz w:val="24"/>
          <w:szCs w:val="22"/>
        </w:rPr>
      </w:pPr>
    </w:p>
    <w:p w14:paraId="37CAE721" w14:textId="4F9B74E4" w:rsidR="002E077C" w:rsidRPr="00F270BC" w:rsidRDefault="002E077C" w:rsidP="00EA1E1D">
      <w:pPr>
        <w:pStyle w:val="ListParagraph"/>
        <w:numPr>
          <w:ilvl w:val="0"/>
          <w:numId w:val="15"/>
        </w:numPr>
        <w:rPr>
          <w:rFonts w:eastAsia="Calibri"/>
          <w:sz w:val="24"/>
          <w:szCs w:val="22"/>
        </w:rPr>
      </w:pPr>
      <w:r w:rsidRPr="00F270BC">
        <w:rPr>
          <w:rFonts w:eastAsia="Calibri"/>
          <w:sz w:val="24"/>
          <w:szCs w:val="22"/>
        </w:rPr>
        <w:t xml:space="preserve">What is the correct Grade Pathological for the above tumor? </w:t>
      </w:r>
    </w:p>
    <w:p w14:paraId="160993ED" w14:textId="67E1A359"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1</w:t>
      </w:r>
      <w:r w:rsidR="00442309" w:rsidRPr="00F270BC">
        <w:rPr>
          <w:rFonts w:eastAsia="Calibri"/>
          <w:sz w:val="24"/>
          <w:szCs w:val="22"/>
        </w:rPr>
        <w:t>: G1</w:t>
      </w:r>
    </w:p>
    <w:p w14:paraId="087CB1AF" w14:textId="1C67A79C"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2</w:t>
      </w:r>
      <w:r w:rsidR="00442309" w:rsidRPr="00F270BC">
        <w:rPr>
          <w:rFonts w:eastAsia="Calibri"/>
          <w:sz w:val="24"/>
          <w:szCs w:val="22"/>
        </w:rPr>
        <w:t>: G2</w:t>
      </w:r>
    </w:p>
    <w:p w14:paraId="32B93E19" w14:textId="3982F6CA"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3</w:t>
      </w:r>
      <w:r w:rsidR="00442309" w:rsidRPr="00F270BC">
        <w:rPr>
          <w:rFonts w:eastAsia="Calibri"/>
          <w:sz w:val="24"/>
          <w:szCs w:val="22"/>
        </w:rPr>
        <w:t>: G3</w:t>
      </w:r>
    </w:p>
    <w:p w14:paraId="07900F6A" w14:textId="51276452"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A</w:t>
      </w:r>
      <w:r w:rsidR="00442309" w:rsidRPr="00F270BC">
        <w:rPr>
          <w:rFonts w:eastAsia="Calibri"/>
          <w:sz w:val="24"/>
          <w:szCs w:val="22"/>
        </w:rPr>
        <w:t xml:space="preserve">: </w:t>
      </w:r>
      <w:proofErr w:type="gramStart"/>
      <w:r w:rsidR="00442309" w:rsidRPr="00F270BC">
        <w:rPr>
          <w:rFonts w:eastAsia="Calibri"/>
          <w:sz w:val="24"/>
          <w:szCs w:val="22"/>
        </w:rPr>
        <w:t>Well</w:t>
      </w:r>
      <w:proofErr w:type="gramEnd"/>
      <w:r w:rsidR="00442309" w:rsidRPr="00F270BC">
        <w:rPr>
          <w:rFonts w:eastAsia="Calibri"/>
          <w:sz w:val="24"/>
          <w:szCs w:val="22"/>
        </w:rPr>
        <w:t xml:space="preserve"> differentiated</w:t>
      </w:r>
    </w:p>
    <w:p w14:paraId="3CAC102D" w14:textId="13F60686"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B</w:t>
      </w:r>
      <w:r w:rsidR="00442309" w:rsidRPr="00F270BC">
        <w:rPr>
          <w:rFonts w:eastAsia="Calibri"/>
          <w:sz w:val="24"/>
          <w:szCs w:val="22"/>
        </w:rPr>
        <w:t>: Moderately differentiated</w:t>
      </w:r>
    </w:p>
    <w:p w14:paraId="2FF570CE" w14:textId="344EC776"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C</w:t>
      </w:r>
      <w:r w:rsidR="00442309" w:rsidRPr="00F270BC">
        <w:rPr>
          <w:rFonts w:eastAsia="Calibri"/>
          <w:sz w:val="24"/>
          <w:szCs w:val="22"/>
        </w:rPr>
        <w:t>: Poorly differentiated</w:t>
      </w:r>
    </w:p>
    <w:p w14:paraId="75F55C3C" w14:textId="2EFB7209"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D</w:t>
      </w:r>
      <w:r w:rsidR="00442309" w:rsidRPr="00F270BC">
        <w:rPr>
          <w:rFonts w:eastAsia="Calibri"/>
          <w:sz w:val="24"/>
          <w:szCs w:val="22"/>
        </w:rPr>
        <w:t>: Undifferentiated, anaplastic</w:t>
      </w:r>
    </w:p>
    <w:p w14:paraId="60E05BFC" w14:textId="60EDF442" w:rsidR="002E077C" w:rsidRPr="00F270BC" w:rsidRDefault="002E077C" w:rsidP="00EA1E1D">
      <w:pPr>
        <w:pStyle w:val="ListParagraph"/>
        <w:numPr>
          <w:ilvl w:val="1"/>
          <w:numId w:val="15"/>
        </w:numPr>
        <w:rPr>
          <w:rFonts w:eastAsia="Calibri"/>
          <w:sz w:val="24"/>
          <w:szCs w:val="22"/>
        </w:rPr>
      </w:pPr>
      <w:r w:rsidRPr="00F270BC">
        <w:rPr>
          <w:rFonts w:eastAsia="Calibri"/>
          <w:sz w:val="24"/>
          <w:szCs w:val="22"/>
        </w:rPr>
        <w:t>9</w:t>
      </w:r>
      <w:r w:rsidR="00442309" w:rsidRPr="00F270BC">
        <w:rPr>
          <w:rFonts w:eastAsia="Calibri"/>
          <w:sz w:val="24"/>
          <w:szCs w:val="22"/>
        </w:rPr>
        <w:t>: Grade cannot be assessed (GX); Unknown</w:t>
      </w:r>
    </w:p>
    <w:p w14:paraId="49EC05B1" w14:textId="77777777" w:rsidR="00F270BC" w:rsidRPr="00F270BC" w:rsidRDefault="00F270BC" w:rsidP="00F270BC">
      <w:pPr>
        <w:pStyle w:val="ListParagraph"/>
        <w:ind w:left="1440"/>
        <w:rPr>
          <w:rFonts w:eastAsia="Calibri"/>
          <w:sz w:val="24"/>
          <w:szCs w:val="22"/>
        </w:rPr>
      </w:pPr>
    </w:p>
    <w:p w14:paraId="7B0BEDE1" w14:textId="77777777" w:rsidR="0050567E" w:rsidRPr="00F270BC" w:rsidRDefault="0050567E" w:rsidP="00EA1E1D">
      <w:pPr>
        <w:pStyle w:val="ListParagraph"/>
        <w:numPr>
          <w:ilvl w:val="0"/>
          <w:numId w:val="15"/>
        </w:numPr>
        <w:rPr>
          <w:rFonts w:eastAsia="Calibri"/>
          <w:sz w:val="24"/>
          <w:szCs w:val="22"/>
        </w:rPr>
      </w:pPr>
      <w:r w:rsidRPr="00F270BC">
        <w:rPr>
          <w:rFonts w:eastAsia="Calibri"/>
          <w:sz w:val="24"/>
          <w:szCs w:val="22"/>
        </w:rPr>
        <w:t>5/6/2023 Endometrial curettage: Adenocarcinoma, conventional endometrial type, FIGO G2. 6/3/2023 TAH/BSO: Endometrioid adenocarcinoma, FIGO G1, 13 cm. 9% myometrial invasion. No LVI. 1/28 pelvic lymph nodes involved. What is the correct Grade Clinical for this tumor?</w:t>
      </w:r>
    </w:p>
    <w:p w14:paraId="7B5335E3" w14:textId="77777777" w:rsidR="0050567E" w:rsidRPr="00F270BC" w:rsidRDefault="0050567E" w:rsidP="00EA1E1D">
      <w:pPr>
        <w:pStyle w:val="ListParagraph"/>
        <w:numPr>
          <w:ilvl w:val="1"/>
          <w:numId w:val="15"/>
        </w:numPr>
        <w:rPr>
          <w:rFonts w:eastAsia="Calibri"/>
          <w:sz w:val="24"/>
          <w:szCs w:val="22"/>
        </w:rPr>
      </w:pPr>
      <w:r w:rsidRPr="00F270BC">
        <w:rPr>
          <w:rFonts w:eastAsia="Calibri"/>
          <w:sz w:val="24"/>
          <w:szCs w:val="22"/>
        </w:rPr>
        <w:t xml:space="preserve">1: G1; FIGO Grade 1; </w:t>
      </w:r>
      <w:proofErr w:type="gramStart"/>
      <w:r w:rsidRPr="00F270BC">
        <w:rPr>
          <w:rFonts w:eastAsia="Calibri"/>
          <w:sz w:val="24"/>
          <w:szCs w:val="22"/>
        </w:rPr>
        <w:t>Well</w:t>
      </w:r>
      <w:proofErr w:type="gramEnd"/>
      <w:r w:rsidRPr="00F270BC">
        <w:rPr>
          <w:rFonts w:eastAsia="Calibri"/>
          <w:sz w:val="24"/>
          <w:szCs w:val="22"/>
        </w:rPr>
        <w:t xml:space="preserve"> differentiated</w:t>
      </w:r>
    </w:p>
    <w:p w14:paraId="3217FB03" w14:textId="77777777" w:rsidR="0050567E" w:rsidRPr="00F270BC" w:rsidRDefault="0050567E" w:rsidP="00EA1E1D">
      <w:pPr>
        <w:pStyle w:val="ListParagraph"/>
        <w:numPr>
          <w:ilvl w:val="1"/>
          <w:numId w:val="15"/>
        </w:numPr>
        <w:rPr>
          <w:rFonts w:eastAsia="Calibri"/>
          <w:sz w:val="24"/>
          <w:szCs w:val="22"/>
        </w:rPr>
      </w:pPr>
      <w:r w:rsidRPr="00F270BC">
        <w:rPr>
          <w:rFonts w:eastAsia="Calibri"/>
          <w:sz w:val="24"/>
          <w:szCs w:val="22"/>
        </w:rPr>
        <w:t>2: G2; FIGO Grade 2; Moderately differentiated</w:t>
      </w:r>
    </w:p>
    <w:p w14:paraId="65D5A503" w14:textId="77777777" w:rsidR="0050567E" w:rsidRPr="00F270BC" w:rsidRDefault="0050567E" w:rsidP="00EA1E1D">
      <w:pPr>
        <w:pStyle w:val="ListParagraph"/>
        <w:numPr>
          <w:ilvl w:val="1"/>
          <w:numId w:val="15"/>
        </w:numPr>
        <w:rPr>
          <w:rFonts w:eastAsia="Calibri"/>
          <w:sz w:val="24"/>
          <w:szCs w:val="22"/>
        </w:rPr>
      </w:pPr>
      <w:r w:rsidRPr="00F270BC">
        <w:rPr>
          <w:rFonts w:eastAsia="Calibri"/>
          <w:sz w:val="24"/>
          <w:szCs w:val="22"/>
        </w:rPr>
        <w:t>3: G3; FIGO Grade 3; Poorly differentiated or undifferentiated</w:t>
      </w:r>
    </w:p>
    <w:p w14:paraId="23C07B98" w14:textId="45B2F9B1" w:rsidR="0050567E" w:rsidRPr="00F270BC" w:rsidRDefault="0050567E" w:rsidP="00EA1E1D">
      <w:pPr>
        <w:pStyle w:val="ListParagraph"/>
        <w:numPr>
          <w:ilvl w:val="1"/>
          <w:numId w:val="15"/>
        </w:numPr>
        <w:rPr>
          <w:rFonts w:eastAsia="Calibri"/>
          <w:sz w:val="24"/>
          <w:szCs w:val="22"/>
        </w:rPr>
      </w:pPr>
      <w:r w:rsidRPr="00F270BC">
        <w:rPr>
          <w:rFonts w:eastAsia="Calibri"/>
          <w:sz w:val="24"/>
          <w:szCs w:val="22"/>
        </w:rPr>
        <w:t xml:space="preserve">9: GX; Grade cannot be assessed  </w:t>
      </w:r>
    </w:p>
    <w:p w14:paraId="548D102A" w14:textId="77777777" w:rsidR="00F270BC" w:rsidRPr="00F270BC" w:rsidRDefault="00F270BC" w:rsidP="00F270BC">
      <w:pPr>
        <w:pStyle w:val="ListParagraph"/>
        <w:ind w:left="1440"/>
        <w:rPr>
          <w:rFonts w:eastAsia="Calibri"/>
          <w:sz w:val="24"/>
          <w:szCs w:val="22"/>
        </w:rPr>
      </w:pPr>
    </w:p>
    <w:p w14:paraId="30FDCD7E" w14:textId="676C1456" w:rsidR="0050567E" w:rsidRPr="00F270BC" w:rsidRDefault="0050567E" w:rsidP="00EA1E1D">
      <w:pPr>
        <w:pStyle w:val="ListParagraph"/>
        <w:numPr>
          <w:ilvl w:val="0"/>
          <w:numId w:val="15"/>
        </w:numPr>
        <w:rPr>
          <w:rFonts w:eastAsia="Calibri"/>
          <w:sz w:val="24"/>
          <w:szCs w:val="22"/>
        </w:rPr>
      </w:pPr>
      <w:r w:rsidRPr="00F270BC">
        <w:rPr>
          <w:rFonts w:eastAsia="Calibri"/>
          <w:sz w:val="24"/>
          <w:szCs w:val="22"/>
        </w:rPr>
        <w:t xml:space="preserve">What is the correct Grade Pathological for the above tumor? </w:t>
      </w:r>
    </w:p>
    <w:p w14:paraId="13C121BC" w14:textId="77777777" w:rsidR="0050567E" w:rsidRPr="00F270BC" w:rsidRDefault="0050567E" w:rsidP="00EA1E1D">
      <w:pPr>
        <w:pStyle w:val="ListParagraph"/>
        <w:numPr>
          <w:ilvl w:val="1"/>
          <w:numId w:val="15"/>
        </w:numPr>
        <w:rPr>
          <w:rFonts w:eastAsia="Calibri"/>
          <w:sz w:val="24"/>
          <w:szCs w:val="22"/>
        </w:rPr>
      </w:pPr>
      <w:r w:rsidRPr="00F270BC">
        <w:rPr>
          <w:rFonts w:eastAsia="Calibri"/>
          <w:sz w:val="24"/>
          <w:szCs w:val="22"/>
        </w:rPr>
        <w:t xml:space="preserve">1: G1; FIGO Grade 1; </w:t>
      </w:r>
      <w:proofErr w:type="gramStart"/>
      <w:r w:rsidRPr="00F270BC">
        <w:rPr>
          <w:rFonts w:eastAsia="Calibri"/>
          <w:sz w:val="24"/>
          <w:szCs w:val="22"/>
        </w:rPr>
        <w:t>Well</w:t>
      </w:r>
      <w:proofErr w:type="gramEnd"/>
      <w:r w:rsidRPr="00F270BC">
        <w:rPr>
          <w:rFonts w:eastAsia="Calibri"/>
          <w:sz w:val="24"/>
          <w:szCs w:val="22"/>
        </w:rPr>
        <w:t xml:space="preserve"> differentiated</w:t>
      </w:r>
    </w:p>
    <w:p w14:paraId="7337DD4B" w14:textId="77777777" w:rsidR="0050567E" w:rsidRPr="00F270BC" w:rsidRDefault="0050567E" w:rsidP="00EA1E1D">
      <w:pPr>
        <w:pStyle w:val="ListParagraph"/>
        <w:numPr>
          <w:ilvl w:val="1"/>
          <w:numId w:val="15"/>
        </w:numPr>
        <w:rPr>
          <w:rFonts w:eastAsia="Calibri"/>
          <w:sz w:val="24"/>
          <w:szCs w:val="22"/>
        </w:rPr>
      </w:pPr>
      <w:r w:rsidRPr="00F270BC">
        <w:rPr>
          <w:rFonts w:eastAsia="Calibri"/>
          <w:sz w:val="24"/>
          <w:szCs w:val="22"/>
        </w:rPr>
        <w:t>2: G2; FIGO Grade 2; Moderately differentiated</w:t>
      </w:r>
    </w:p>
    <w:p w14:paraId="413188B2" w14:textId="77777777" w:rsidR="0050567E" w:rsidRPr="00F270BC" w:rsidRDefault="0050567E" w:rsidP="00EA1E1D">
      <w:pPr>
        <w:pStyle w:val="ListParagraph"/>
        <w:numPr>
          <w:ilvl w:val="1"/>
          <w:numId w:val="15"/>
        </w:numPr>
        <w:rPr>
          <w:rFonts w:eastAsia="Calibri"/>
          <w:sz w:val="24"/>
          <w:szCs w:val="22"/>
        </w:rPr>
      </w:pPr>
      <w:r w:rsidRPr="00F270BC">
        <w:rPr>
          <w:rFonts w:eastAsia="Calibri"/>
          <w:sz w:val="24"/>
          <w:szCs w:val="22"/>
        </w:rPr>
        <w:t>3: G3; FIGO Grade 3; Poorly differentiated or undifferentiated</w:t>
      </w:r>
    </w:p>
    <w:p w14:paraId="2455F7A5" w14:textId="77777777" w:rsidR="0050567E" w:rsidRPr="00F270BC" w:rsidRDefault="0050567E" w:rsidP="00EA1E1D">
      <w:pPr>
        <w:pStyle w:val="ListParagraph"/>
        <w:numPr>
          <w:ilvl w:val="1"/>
          <w:numId w:val="15"/>
        </w:numPr>
        <w:rPr>
          <w:rFonts w:eastAsia="Calibri"/>
          <w:sz w:val="24"/>
          <w:szCs w:val="22"/>
        </w:rPr>
      </w:pPr>
      <w:r w:rsidRPr="00F270BC">
        <w:rPr>
          <w:rFonts w:eastAsia="Calibri"/>
          <w:sz w:val="24"/>
          <w:szCs w:val="22"/>
        </w:rPr>
        <w:t xml:space="preserve">9: GX; Grade cannot be assessed  </w:t>
      </w:r>
    </w:p>
    <w:p w14:paraId="0000005A" w14:textId="69E2E9B5" w:rsidR="008753A9" w:rsidRPr="00F270BC" w:rsidRDefault="008753A9">
      <w:pPr>
        <w:rPr>
          <w:rFonts w:ascii="Calibri" w:eastAsia="Calibri" w:hAnsi="Calibri" w:cs="Calibri"/>
          <w:sz w:val="36"/>
          <w:szCs w:val="36"/>
        </w:rPr>
      </w:pPr>
    </w:p>
    <w:sectPr w:rsidR="008753A9" w:rsidRPr="00F270B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FA49" w14:textId="77777777" w:rsidR="008641A4" w:rsidRDefault="008641A4">
      <w:pPr>
        <w:spacing w:line="240" w:lineRule="auto"/>
      </w:pPr>
      <w:r>
        <w:separator/>
      </w:r>
    </w:p>
  </w:endnote>
  <w:endnote w:type="continuationSeparator" w:id="0">
    <w:p w14:paraId="73491237" w14:textId="77777777" w:rsidR="008641A4" w:rsidRDefault="00864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1575B2C5" w:rsidR="00BE7C33" w:rsidRDefault="00BE7C33">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FF50" w14:textId="77777777" w:rsidR="008641A4" w:rsidRDefault="008641A4">
      <w:pPr>
        <w:spacing w:line="240" w:lineRule="auto"/>
      </w:pPr>
      <w:r>
        <w:separator/>
      </w:r>
    </w:p>
  </w:footnote>
  <w:footnote w:type="continuationSeparator" w:id="0">
    <w:p w14:paraId="1BF7160A" w14:textId="77777777" w:rsidR="008641A4" w:rsidRDefault="00864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BE7C33" w:rsidRDefault="00BE7C33">
    <w:pPr>
      <w:jc w:val="center"/>
      <w:rPr>
        <w:sz w:val="24"/>
        <w:szCs w:val="24"/>
      </w:rPr>
    </w:pPr>
    <w:r>
      <w:rPr>
        <w:sz w:val="24"/>
        <w:szCs w:val="24"/>
      </w:rPr>
      <w:t xml:space="preserve">2024 NAACCR Boot Camp Part 1 Quizzes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37"/>
    <w:multiLevelType w:val="hybridMultilevel"/>
    <w:tmpl w:val="5F1409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7D66"/>
    <w:multiLevelType w:val="hybridMultilevel"/>
    <w:tmpl w:val="EA9E41A2"/>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C12"/>
    <w:multiLevelType w:val="hybridMultilevel"/>
    <w:tmpl w:val="B162829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624525C"/>
    <w:multiLevelType w:val="hybridMultilevel"/>
    <w:tmpl w:val="4012604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773D2C"/>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80D05"/>
    <w:multiLevelType w:val="hybridMultilevel"/>
    <w:tmpl w:val="EC529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50754"/>
    <w:multiLevelType w:val="hybridMultilevel"/>
    <w:tmpl w:val="5E9CF286"/>
    <w:lvl w:ilvl="0" w:tplc="C41CEEDE">
      <w:start w:val="1"/>
      <w:numFmt w:val="decimal"/>
      <w:lvlText w:val="%1."/>
      <w:lvlJc w:val="left"/>
      <w:pPr>
        <w:ind w:left="720" w:hanging="360"/>
      </w:pPr>
      <w:rPr>
        <w:b w:val="0"/>
      </w:rPr>
    </w:lvl>
    <w:lvl w:ilvl="1" w:tplc="92E6F2F0">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384384"/>
    <w:multiLevelType w:val="hybridMultilevel"/>
    <w:tmpl w:val="BB9245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B2DEC"/>
    <w:multiLevelType w:val="hybridMultilevel"/>
    <w:tmpl w:val="438A5B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46723"/>
    <w:multiLevelType w:val="hybridMultilevel"/>
    <w:tmpl w:val="CFFA3036"/>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00157"/>
    <w:multiLevelType w:val="hybridMultilevel"/>
    <w:tmpl w:val="61AA1A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962C39"/>
    <w:multiLevelType w:val="hybridMultilevel"/>
    <w:tmpl w:val="4048A028"/>
    <w:lvl w:ilvl="0" w:tplc="BFEEB5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528D8"/>
    <w:multiLevelType w:val="hybridMultilevel"/>
    <w:tmpl w:val="23AE2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856C0"/>
    <w:multiLevelType w:val="hybridMultilevel"/>
    <w:tmpl w:val="BCE088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5D52F8"/>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F85A3B"/>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5439A8"/>
    <w:multiLevelType w:val="multilevel"/>
    <w:tmpl w:val="B7722D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D43E89"/>
    <w:multiLevelType w:val="hybridMultilevel"/>
    <w:tmpl w:val="BE7AC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E42486"/>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717F7"/>
    <w:multiLevelType w:val="hybridMultilevel"/>
    <w:tmpl w:val="44F4D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F51B9A"/>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CF2003"/>
    <w:multiLevelType w:val="hybridMultilevel"/>
    <w:tmpl w:val="EC529CC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51D4ED1"/>
    <w:multiLevelType w:val="hybridMultilevel"/>
    <w:tmpl w:val="D6981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92466"/>
    <w:multiLevelType w:val="hybridMultilevel"/>
    <w:tmpl w:val="25988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C22C77"/>
    <w:multiLevelType w:val="multilevel"/>
    <w:tmpl w:val="36D88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CB9098A"/>
    <w:multiLevelType w:val="hybridMultilevel"/>
    <w:tmpl w:val="29FC2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D021C13"/>
    <w:multiLevelType w:val="hybridMultilevel"/>
    <w:tmpl w:val="FA2E6E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3212740">
    <w:abstractNumId w:val="24"/>
  </w:num>
  <w:num w:numId="2" w16cid:durableId="1366062552">
    <w:abstractNumId w:val="11"/>
  </w:num>
  <w:num w:numId="3" w16cid:durableId="329017987">
    <w:abstractNumId w:val="10"/>
  </w:num>
  <w:num w:numId="4" w16cid:durableId="907233242">
    <w:abstractNumId w:val="26"/>
  </w:num>
  <w:num w:numId="5" w16cid:durableId="856625494">
    <w:abstractNumId w:val="8"/>
  </w:num>
  <w:num w:numId="6" w16cid:durableId="329868444">
    <w:abstractNumId w:val="0"/>
  </w:num>
  <w:num w:numId="7" w16cid:durableId="2132043922">
    <w:abstractNumId w:val="2"/>
  </w:num>
  <w:num w:numId="8" w16cid:durableId="157426452">
    <w:abstractNumId w:val="7"/>
  </w:num>
  <w:num w:numId="9" w16cid:durableId="1130902124">
    <w:abstractNumId w:val="14"/>
  </w:num>
  <w:num w:numId="10" w16cid:durableId="2021737390">
    <w:abstractNumId w:val="17"/>
  </w:num>
  <w:num w:numId="11" w16cid:durableId="786318074">
    <w:abstractNumId w:val="18"/>
  </w:num>
  <w:num w:numId="12" w16cid:durableId="2135128717">
    <w:abstractNumId w:val="20"/>
  </w:num>
  <w:num w:numId="13" w16cid:durableId="1121994955">
    <w:abstractNumId w:val="15"/>
  </w:num>
  <w:num w:numId="14" w16cid:durableId="579558985">
    <w:abstractNumId w:val="4"/>
  </w:num>
  <w:num w:numId="15" w16cid:durableId="1989284213">
    <w:abstractNumId w:val="6"/>
  </w:num>
  <w:num w:numId="16" w16cid:durableId="944847656">
    <w:abstractNumId w:val="13"/>
  </w:num>
  <w:num w:numId="17" w16cid:durableId="248587752">
    <w:abstractNumId w:val="1"/>
  </w:num>
  <w:num w:numId="18" w16cid:durableId="1324091633">
    <w:abstractNumId w:val="3"/>
  </w:num>
  <w:num w:numId="19" w16cid:durableId="878393722">
    <w:abstractNumId w:val="9"/>
  </w:num>
  <w:num w:numId="20" w16cid:durableId="1113207353">
    <w:abstractNumId w:val="23"/>
  </w:num>
  <w:num w:numId="21" w16cid:durableId="373583771">
    <w:abstractNumId w:val="25"/>
  </w:num>
  <w:num w:numId="22" w16cid:durableId="454249579">
    <w:abstractNumId w:val="5"/>
  </w:num>
  <w:num w:numId="23" w16cid:durableId="1332566853">
    <w:abstractNumId w:val="16"/>
  </w:num>
  <w:num w:numId="24" w16cid:durableId="606424624">
    <w:abstractNumId w:val="22"/>
  </w:num>
  <w:num w:numId="25" w16cid:durableId="731001893">
    <w:abstractNumId w:val="12"/>
  </w:num>
  <w:num w:numId="26" w16cid:durableId="1240871466">
    <w:abstractNumId w:val="21"/>
  </w:num>
  <w:num w:numId="27" w16cid:durableId="53123672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A9"/>
    <w:rsid w:val="00007E74"/>
    <w:rsid w:val="00020F6E"/>
    <w:rsid w:val="00040D34"/>
    <w:rsid w:val="00043662"/>
    <w:rsid w:val="000560F3"/>
    <w:rsid w:val="000B1C0D"/>
    <w:rsid w:val="000F36E9"/>
    <w:rsid w:val="00114D0C"/>
    <w:rsid w:val="00125F38"/>
    <w:rsid w:val="00172AC9"/>
    <w:rsid w:val="00174B43"/>
    <w:rsid w:val="00181BA3"/>
    <w:rsid w:val="00182E36"/>
    <w:rsid w:val="00196950"/>
    <w:rsid w:val="001A7BDE"/>
    <w:rsid w:val="001C6F64"/>
    <w:rsid w:val="001D2970"/>
    <w:rsid w:val="001F2467"/>
    <w:rsid w:val="001F726B"/>
    <w:rsid w:val="00233E03"/>
    <w:rsid w:val="00240698"/>
    <w:rsid w:val="00291EEF"/>
    <w:rsid w:val="002C75A8"/>
    <w:rsid w:val="002D42E1"/>
    <w:rsid w:val="002D7703"/>
    <w:rsid w:val="002E077C"/>
    <w:rsid w:val="002F7D45"/>
    <w:rsid w:val="00301E22"/>
    <w:rsid w:val="00356B30"/>
    <w:rsid w:val="00356C7B"/>
    <w:rsid w:val="00362BA2"/>
    <w:rsid w:val="0038545E"/>
    <w:rsid w:val="003A4515"/>
    <w:rsid w:val="003A7D8B"/>
    <w:rsid w:val="003C21EF"/>
    <w:rsid w:val="003C22AC"/>
    <w:rsid w:val="003F11F2"/>
    <w:rsid w:val="00400DEE"/>
    <w:rsid w:val="0043434F"/>
    <w:rsid w:val="00442309"/>
    <w:rsid w:val="0047211A"/>
    <w:rsid w:val="004860DB"/>
    <w:rsid w:val="00492F33"/>
    <w:rsid w:val="00502ECF"/>
    <w:rsid w:val="0050567E"/>
    <w:rsid w:val="005176CD"/>
    <w:rsid w:val="00531478"/>
    <w:rsid w:val="00545186"/>
    <w:rsid w:val="005701A2"/>
    <w:rsid w:val="0057065F"/>
    <w:rsid w:val="00576077"/>
    <w:rsid w:val="005A5FF5"/>
    <w:rsid w:val="005B504D"/>
    <w:rsid w:val="00626598"/>
    <w:rsid w:val="00641067"/>
    <w:rsid w:val="00643D27"/>
    <w:rsid w:val="00652070"/>
    <w:rsid w:val="006725CC"/>
    <w:rsid w:val="00681CC9"/>
    <w:rsid w:val="00683A6D"/>
    <w:rsid w:val="00684DF4"/>
    <w:rsid w:val="006876B0"/>
    <w:rsid w:val="006B3A1A"/>
    <w:rsid w:val="0070505B"/>
    <w:rsid w:val="0071693B"/>
    <w:rsid w:val="00716E3E"/>
    <w:rsid w:val="00737698"/>
    <w:rsid w:val="00744ED6"/>
    <w:rsid w:val="00752669"/>
    <w:rsid w:val="007A2991"/>
    <w:rsid w:val="007B3327"/>
    <w:rsid w:val="007C1066"/>
    <w:rsid w:val="007C535B"/>
    <w:rsid w:val="008155CB"/>
    <w:rsid w:val="00847D65"/>
    <w:rsid w:val="008641A4"/>
    <w:rsid w:val="008659D2"/>
    <w:rsid w:val="008753A9"/>
    <w:rsid w:val="0088156C"/>
    <w:rsid w:val="008D4AF0"/>
    <w:rsid w:val="008E73CD"/>
    <w:rsid w:val="009110B2"/>
    <w:rsid w:val="00933B51"/>
    <w:rsid w:val="00956DD9"/>
    <w:rsid w:val="009627BA"/>
    <w:rsid w:val="009B4B88"/>
    <w:rsid w:val="009B5495"/>
    <w:rsid w:val="009E3E64"/>
    <w:rsid w:val="009E45D6"/>
    <w:rsid w:val="00A17055"/>
    <w:rsid w:val="00A3141C"/>
    <w:rsid w:val="00A40D31"/>
    <w:rsid w:val="00A539B1"/>
    <w:rsid w:val="00A715EC"/>
    <w:rsid w:val="00A92D9E"/>
    <w:rsid w:val="00A95A13"/>
    <w:rsid w:val="00AB308D"/>
    <w:rsid w:val="00B539DD"/>
    <w:rsid w:val="00B83D21"/>
    <w:rsid w:val="00BA3193"/>
    <w:rsid w:val="00BB111D"/>
    <w:rsid w:val="00BD1AF8"/>
    <w:rsid w:val="00BE7C33"/>
    <w:rsid w:val="00BF16CA"/>
    <w:rsid w:val="00BF3820"/>
    <w:rsid w:val="00C1267E"/>
    <w:rsid w:val="00C20385"/>
    <w:rsid w:val="00C44997"/>
    <w:rsid w:val="00C472D7"/>
    <w:rsid w:val="00C62C05"/>
    <w:rsid w:val="00C734B8"/>
    <w:rsid w:val="00CB6463"/>
    <w:rsid w:val="00CD1085"/>
    <w:rsid w:val="00D05B06"/>
    <w:rsid w:val="00D11440"/>
    <w:rsid w:val="00D16568"/>
    <w:rsid w:val="00D201D1"/>
    <w:rsid w:val="00D26566"/>
    <w:rsid w:val="00D53395"/>
    <w:rsid w:val="00D97E42"/>
    <w:rsid w:val="00DD48D7"/>
    <w:rsid w:val="00DF0410"/>
    <w:rsid w:val="00DF67D4"/>
    <w:rsid w:val="00E00052"/>
    <w:rsid w:val="00E261E5"/>
    <w:rsid w:val="00E44FBC"/>
    <w:rsid w:val="00E54126"/>
    <w:rsid w:val="00E551F6"/>
    <w:rsid w:val="00E71611"/>
    <w:rsid w:val="00E87ED6"/>
    <w:rsid w:val="00EA0098"/>
    <w:rsid w:val="00EA1E1D"/>
    <w:rsid w:val="00EA5BC5"/>
    <w:rsid w:val="00EC079D"/>
    <w:rsid w:val="00ED1074"/>
    <w:rsid w:val="00EE5B51"/>
    <w:rsid w:val="00F254D5"/>
    <w:rsid w:val="00F270BC"/>
    <w:rsid w:val="00F32101"/>
    <w:rsid w:val="00F61A11"/>
    <w:rsid w:val="00F639F5"/>
    <w:rsid w:val="00F64109"/>
    <w:rsid w:val="00F71944"/>
    <w:rsid w:val="00F75391"/>
    <w:rsid w:val="00F8405B"/>
    <w:rsid w:val="00F84419"/>
    <w:rsid w:val="00FC7EA7"/>
    <w:rsid w:val="00FD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E4B9"/>
  <w15:docId w15:val="{1E510787-2509-47A0-9F77-34B7A2C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27"/>
  </w:style>
  <w:style w:type="paragraph" w:styleId="Heading1">
    <w:name w:val="heading 1"/>
    <w:basedOn w:val="Normal"/>
    <w:next w:val="Normal"/>
    <w:link w:val="Heading1Char"/>
    <w:uiPriority w:val="9"/>
    <w:qFormat/>
    <w:rsid w:val="00D1144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144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1144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1144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1144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1144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1144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1144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1144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440"/>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11440"/>
    <w:pPr>
      <w:numPr>
        <w:ilvl w:val="1"/>
      </w:numPr>
      <w:spacing w:line="240" w:lineRule="auto"/>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1144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144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1144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1144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1144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1144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1144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1144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1144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11440"/>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D11440"/>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D11440"/>
    <w:rPr>
      <w:rFonts w:asciiTheme="majorHAnsi" w:eastAsiaTheme="majorEastAsia" w:hAnsiTheme="majorHAnsi" w:cstheme="majorBidi"/>
      <w:sz w:val="24"/>
      <w:szCs w:val="24"/>
    </w:rPr>
  </w:style>
  <w:style w:type="character" w:styleId="Strong">
    <w:name w:val="Strong"/>
    <w:basedOn w:val="DefaultParagraphFont"/>
    <w:uiPriority w:val="22"/>
    <w:qFormat/>
    <w:rsid w:val="00D11440"/>
    <w:rPr>
      <w:b/>
      <w:bCs/>
    </w:rPr>
  </w:style>
  <w:style w:type="character" w:styleId="Emphasis">
    <w:name w:val="Emphasis"/>
    <w:basedOn w:val="DefaultParagraphFont"/>
    <w:uiPriority w:val="20"/>
    <w:qFormat/>
    <w:rsid w:val="00D11440"/>
    <w:rPr>
      <w:i/>
      <w:iCs/>
    </w:rPr>
  </w:style>
  <w:style w:type="paragraph" w:styleId="NoSpacing">
    <w:name w:val="No Spacing"/>
    <w:uiPriority w:val="1"/>
    <w:qFormat/>
    <w:rsid w:val="00D11440"/>
    <w:pPr>
      <w:spacing w:after="0" w:line="240" w:lineRule="auto"/>
    </w:pPr>
  </w:style>
  <w:style w:type="paragraph" w:styleId="Quote">
    <w:name w:val="Quote"/>
    <w:basedOn w:val="Normal"/>
    <w:next w:val="Normal"/>
    <w:link w:val="QuoteChar"/>
    <w:uiPriority w:val="29"/>
    <w:qFormat/>
    <w:rsid w:val="00D1144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11440"/>
    <w:rPr>
      <w:i/>
      <w:iCs/>
      <w:color w:val="404040" w:themeColor="text1" w:themeTint="BF"/>
    </w:rPr>
  </w:style>
  <w:style w:type="paragraph" w:styleId="IntenseQuote">
    <w:name w:val="Intense Quote"/>
    <w:basedOn w:val="Normal"/>
    <w:next w:val="Normal"/>
    <w:link w:val="IntenseQuoteChar"/>
    <w:uiPriority w:val="30"/>
    <w:qFormat/>
    <w:rsid w:val="00D1144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1144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11440"/>
    <w:rPr>
      <w:i/>
      <w:iCs/>
      <w:color w:val="404040" w:themeColor="text1" w:themeTint="BF"/>
    </w:rPr>
  </w:style>
  <w:style w:type="character" w:styleId="IntenseEmphasis">
    <w:name w:val="Intense Emphasis"/>
    <w:basedOn w:val="DefaultParagraphFont"/>
    <w:uiPriority w:val="21"/>
    <w:qFormat/>
    <w:rsid w:val="00D11440"/>
    <w:rPr>
      <w:b/>
      <w:bCs/>
      <w:i/>
      <w:iCs/>
    </w:rPr>
  </w:style>
  <w:style w:type="character" w:styleId="SubtleReference">
    <w:name w:val="Subtle Reference"/>
    <w:basedOn w:val="DefaultParagraphFont"/>
    <w:uiPriority w:val="31"/>
    <w:qFormat/>
    <w:rsid w:val="00D1144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11440"/>
    <w:rPr>
      <w:b/>
      <w:bCs/>
      <w:smallCaps/>
      <w:spacing w:val="5"/>
      <w:u w:val="single"/>
    </w:rPr>
  </w:style>
  <w:style w:type="character" w:styleId="BookTitle">
    <w:name w:val="Book Title"/>
    <w:basedOn w:val="DefaultParagraphFont"/>
    <w:uiPriority w:val="33"/>
    <w:qFormat/>
    <w:rsid w:val="00D11440"/>
    <w:rPr>
      <w:b/>
      <w:bCs/>
      <w:smallCaps/>
    </w:rPr>
  </w:style>
  <w:style w:type="paragraph" w:styleId="TOCHeading">
    <w:name w:val="TOC Heading"/>
    <w:basedOn w:val="Heading1"/>
    <w:next w:val="Normal"/>
    <w:uiPriority w:val="39"/>
    <w:semiHidden/>
    <w:unhideWhenUsed/>
    <w:qFormat/>
    <w:rsid w:val="00D11440"/>
    <w:pPr>
      <w:outlineLvl w:val="9"/>
    </w:pPr>
  </w:style>
  <w:style w:type="paragraph" w:styleId="ListParagraph">
    <w:name w:val="List Paragraph"/>
    <w:basedOn w:val="Normal"/>
    <w:uiPriority w:val="1"/>
    <w:qFormat/>
    <w:rsid w:val="00D11440"/>
    <w:pPr>
      <w:ind w:left="720"/>
      <w:contextualSpacing/>
    </w:pPr>
  </w:style>
  <w:style w:type="paragraph" w:customStyle="1" w:styleId="Default">
    <w:name w:val="Default"/>
    <w:rsid w:val="00AB308D"/>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A4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16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87ED6"/>
    <w:rPr>
      <w:sz w:val="16"/>
      <w:szCs w:val="16"/>
    </w:rPr>
  </w:style>
  <w:style w:type="paragraph" w:styleId="CommentText">
    <w:name w:val="annotation text"/>
    <w:basedOn w:val="Normal"/>
    <w:link w:val="CommentTextChar"/>
    <w:uiPriority w:val="99"/>
    <w:unhideWhenUsed/>
    <w:rsid w:val="00E87ED6"/>
    <w:pPr>
      <w:spacing w:line="240" w:lineRule="auto"/>
    </w:pPr>
  </w:style>
  <w:style w:type="character" w:customStyle="1" w:styleId="CommentTextChar">
    <w:name w:val="Comment Text Char"/>
    <w:basedOn w:val="DefaultParagraphFont"/>
    <w:link w:val="CommentText"/>
    <w:uiPriority w:val="99"/>
    <w:rsid w:val="00E87ED6"/>
  </w:style>
  <w:style w:type="paragraph" w:styleId="CommentSubject">
    <w:name w:val="annotation subject"/>
    <w:basedOn w:val="CommentText"/>
    <w:next w:val="CommentText"/>
    <w:link w:val="CommentSubjectChar"/>
    <w:uiPriority w:val="99"/>
    <w:semiHidden/>
    <w:unhideWhenUsed/>
    <w:rsid w:val="00E87ED6"/>
    <w:rPr>
      <w:b/>
      <w:bCs/>
    </w:rPr>
  </w:style>
  <w:style w:type="character" w:customStyle="1" w:styleId="CommentSubjectChar">
    <w:name w:val="Comment Subject Char"/>
    <w:basedOn w:val="CommentTextChar"/>
    <w:link w:val="CommentSubject"/>
    <w:uiPriority w:val="99"/>
    <w:semiHidden/>
    <w:rsid w:val="00E87ED6"/>
    <w:rPr>
      <w:b/>
      <w:bCs/>
    </w:rPr>
  </w:style>
  <w:style w:type="character" w:styleId="Hyperlink">
    <w:name w:val="Hyperlink"/>
    <w:basedOn w:val="DefaultParagraphFont"/>
    <w:uiPriority w:val="99"/>
    <w:unhideWhenUsed/>
    <w:rsid w:val="00182E36"/>
    <w:rPr>
      <w:color w:val="0000FF" w:themeColor="hyperlink"/>
      <w:u w:val="single"/>
    </w:rPr>
  </w:style>
  <w:style w:type="character" w:styleId="UnresolvedMention">
    <w:name w:val="Unresolved Mention"/>
    <w:basedOn w:val="DefaultParagraphFont"/>
    <w:uiPriority w:val="99"/>
    <w:semiHidden/>
    <w:unhideWhenUsed/>
    <w:rsid w:val="0018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498">
      <w:bodyDiv w:val="1"/>
      <w:marLeft w:val="0"/>
      <w:marRight w:val="0"/>
      <w:marTop w:val="0"/>
      <w:marBottom w:val="0"/>
      <w:divBdr>
        <w:top w:val="none" w:sz="0" w:space="0" w:color="auto"/>
        <w:left w:val="none" w:sz="0" w:space="0" w:color="auto"/>
        <w:bottom w:val="none" w:sz="0" w:space="0" w:color="auto"/>
        <w:right w:val="none" w:sz="0" w:space="0" w:color="auto"/>
      </w:divBdr>
    </w:div>
    <w:div w:id="128934539">
      <w:bodyDiv w:val="1"/>
      <w:marLeft w:val="0"/>
      <w:marRight w:val="0"/>
      <w:marTop w:val="0"/>
      <w:marBottom w:val="0"/>
      <w:divBdr>
        <w:top w:val="none" w:sz="0" w:space="0" w:color="auto"/>
        <w:left w:val="none" w:sz="0" w:space="0" w:color="auto"/>
        <w:bottom w:val="none" w:sz="0" w:space="0" w:color="auto"/>
        <w:right w:val="none" w:sz="0" w:space="0" w:color="auto"/>
      </w:divBdr>
    </w:div>
    <w:div w:id="248395468">
      <w:bodyDiv w:val="1"/>
      <w:marLeft w:val="0"/>
      <w:marRight w:val="0"/>
      <w:marTop w:val="0"/>
      <w:marBottom w:val="0"/>
      <w:divBdr>
        <w:top w:val="none" w:sz="0" w:space="0" w:color="auto"/>
        <w:left w:val="none" w:sz="0" w:space="0" w:color="auto"/>
        <w:bottom w:val="none" w:sz="0" w:space="0" w:color="auto"/>
        <w:right w:val="none" w:sz="0" w:space="0" w:color="auto"/>
      </w:divBdr>
    </w:div>
    <w:div w:id="344284874">
      <w:bodyDiv w:val="1"/>
      <w:marLeft w:val="0"/>
      <w:marRight w:val="0"/>
      <w:marTop w:val="0"/>
      <w:marBottom w:val="0"/>
      <w:divBdr>
        <w:top w:val="none" w:sz="0" w:space="0" w:color="auto"/>
        <w:left w:val="none" w:sz="0" w:space="0" w:color="auto"/>
        <w:bottom w:val="none" w:sz="0" w:space="0" w:color="auto"/>
        <w:right w:val="none" w:sz="0" w:space="0" w:color="auto"/>
      </w:divBdr>
    </w:div>
    <w:div w:id="646594325">
      <w:bodyDiv w:val="1"/>
      <w:marLeft w:val="0"/>
      <w:marRight w:val="0"/>
      <w:marTop w:val="0"/>
      <w:marBottom w:val="0"/>
      <w:divBdr>
        <w:top w:val="none" w:sz="0" w:space="0" w:color="auto"/>
        <w:left w:val="none" w:sz="0" w:space="0" w:color="auto"/>
        <w:bottom w:val="none" w:sz="0" w:space="0" w:color="auto"/>
        <w:right w:val="none" w:sz="0" w:space="0" w:color="auto"/>
      </w:divBdr>
    </w:div>
    <w:div w:id="660276936">
      <w:bodyDiv w:val="1"/>
      <w:marLeft w:val="0"/>
      <w:marRight w:val="0"/>
      <w:marTop w:val="0"/>
      <w:marBottom w:val="0"/>
      <w:divBdr>
        <w:top w:val="none" w:sz="0" w:space="0" w:color="auto"/>
        <w:left w:val="none" w:sz="0" w:space="0" w:color="auto"/>
        <w:bottom w:val="none" w:sz="0" w:space="0" w:color="auto"/>
        <w:right w:val="none" w:sz="0" w:space="0" w:color="auto"/>
      </w:divBdr>
    </w:div>
    <w:div w:id="837765717">
      <w:bodyDiv w:val="1"/>
      <w:marLeft w:val="0"/>
      <w:marRight w:val="0"/>
      <w:marTop w:val="0"/>
      <w:marBottom w:val="0"/>
      <w:divBdr>
        <w:top w:val="none" w:sz="0" w:space="0" w:color="auto"/>
        <w:left w:val="none" w:sz="0" w:space="0" w:color="auto"/>
        <w:bottom w:val="none" w:sz="0" w:space="0" w:color="auto"/>
        <w:right w:val="none" w:sz="0" w:space="0" w:color="auto"/>
      </w:divBdr>
    </w:div>
    <w:div w:id="1066030150">
      <w:bodyDiv w:val="1"/>
      <w:marLeft w:val="0"/>
      <w:marRight w:val="0"/>
      <w:marTop w:val="0"/>
      <w:marBottom w:val="0"/>
      <w:divBdr>
        <w:top w:val="none" w:sz="0" w:space="0" w:color="auto"/>
        <w:left w:val="none" w:sz="0" w:space="0" w:color="auto"/>
        <w:bottom w:val="none" w:sz="0" w:space="0" w:color="auto"/>
        <w:right w:val="none" w:sz="0" w:space="0" w:color="auto"/>
      </w:divBdr>
    </w:div>
    <w:div w:id="1210529292">
      <w:bodyDiv w:val="1"/>
      <w:marLeft w:val="0"/>
      <w:marRight w:val="0"/>
      <w:marTop w:val="0"/>
      <w:marBottom w:val="0"/>
      <w:divBdr>
        <w:top w:val="none" w:sz="0" w:space="0" w:color="auto"/>
        <w:left w:val="none" w:sz="0" w:space="0" w:color="auto"/>
        <w:bottom w:val="none" w:sz="0" w:space="0" w:color="auto"/>
        <w:right w:val="none" w:sz="0" w:space="0" w:color="auto"/>
      </w:divBdr>
    </w:div>
    <w:div w:id="1226260979">
      <w:bodyDiv w:val="1"/>
      <w:marLeft w:val="0"/>
      <w:marRight w:val="0"/>
      <w:marTop w:val="0"/>
      <w:marBottom w:val="0"/>
      <w:divBdr>
        <w:top w:val="none" w:sz="0" w:space="0" w:color="auto"/>
        <w:left w:val="none" w:sz="0" w:space="0" w:color="auto"/>
        <w:bottom w:val="none" w:sz="0" w:space="0" w:color="auto"/>
        <w:right w:val="none" w:sz="0" w:space="0" w:color="auto"/>
      </w:divBdr>
    </w:div>
    <w:div w:id="1264800819">
      <w:bodyDiv w:val="1"/>
      <w:marLeft w:val="0"/>
      <w:marRight w:val="0"/>
      <w:marTop w:val="0"/>
      <w:marBottom w:val="0"/>
      <w:divBdr>
        <w:top w:val="none" w:sz="0" w:space="0" w:color="auto"/>
        <w:left w:val="none" w:sz="0" w:space="0" w:color="auto"/>
        <w:bottom w:val="none" w:sz="0" w:space="0" w:color="auto"/>
        <w:right w:val="none" w:sz="0" w:space="0" w:color="auto"/>
      </w:divBdr>
    </w:div>
    <w:div w:id="1403527468">
      <w:bodyDiv w:val="1"/>
      <w:marLeft w:val="0"/>
      <w:marRight w:val="0"/>
      <w:marTop w:val="0"/>
      <w:marBottom w:val="0"/>
      <w:divBdr>
        <w:top w:val="none" w:sz="0" w:space="0" w:color="auto"/>
        <w:left w:val="none" w:sz="0" w:space="0" w:color="auto"/>
        <w:bottom w:val="none" w:sz="0" w:space="0" w:color="auto"/>
        <w:right w:val="none" w:sz="0" w:space="0" w:color="auto"/>
      </w:divBdr>
    </w:div>
    <w:div w:id="1634553805">
      <w:bodyDiv w:val="1"/>
      <w:marLeft w:val="0"/>
      <w:marRight w:val="0"/>
      <w:marTop w:val="0"/>
      <w:marBottom w:val="0"/>
      <w:divBdr>
        <w:top w:val="none" w:sz="0" w:space="0" w:color="auto"/>
        <w:left w:val="none" w:sz="0" w:space="0" w:color="auto"/>
        <w:bottom w:val="none" w:sz="0" w:space="0" w:color="auto"/>
        <w:right w:val="none" w:sz="0" w:space="0" w:color="auto"/>
      </w:divBdr>
    </w:div>
    <w:div w:id="1667054742">
      <w:bodyDiv w:val="1"/>
      <w:marLeft w:val="0"/>
      <w:marRight w:val="0"/>
      <w:marTop w:val="0"/>
      <w:marBottom w:val="0"/>
      <w:divBdr>
        <w:top w:val="none" w:sz="0" w:space="0" w:color="auto"/>
        <w:left w:val="none" w:sz="0" w:space="0" w:color="auto"/>
        <w:bottom w:val="none" w:sz="0" w:space="0" w:color="auto"/>
        <w:right w:val="none" w:sz="0" w:space="0" w:color="auto"/>
      </w:divBdr>
    </w:div>
    <w:div w:id="177598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seertools/seerr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EA5A-7334-41B2-A47F-7E901427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cp:revision>
  <dcterms:created xsi:type="dcterms:W3CDTF">2024-03-01T19:12:00Z</dcterms:created>
  <dcterms:modified xsi:type="dcterms:W3CDTF">2024-03-21T12:53:00Z</dcterms:modified>
</cp:coreProperties>
</file>