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FA76" w14:textId="77777777" w:rsidR="00387DB5" w:rsidRPr="005A117E" w:rsidRDefault="00387DB5" w:rsidP="00376C77"/>
    <w:tbl>
      <w:tblPr>
        <w:tblStyle w:val="PlainTable111"/>
        <w:tblW w:w="8815" w:type="dxa"/>
        <w:tblInd w:w="0" w:type="dxa"/>
        <w:tblLayout w:type="fixed"/>
        <w:tblLook w:val="04A0" w:firstRow="1" w:lastRow="0" w:firstColumn="1" w:lastColumn="0" w:noHBand="0" w:noVBand="1"/>
      </w:tblPr>
      <w:tblGrid>
        <w:gridCol w:w="4671"/>
        <w:gridCol w:w="4144"/>
      </w:tblGrid>
      <w:tr w:rsidR="00867213" w:rsidRPr="005A117E" w14:paraId="2F8E181C" w14:textId="77777777" w:rsidTr="00917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8CB1CF" w14:textId="29608757" w:rsidR="00867213" w:rsidRPr="005A117E" w:rsidRDefault="00BE7933" w:rsidP="00EB32C4">
            <w:pPr>
              <w:keepNext/>
              <w:keepLines/>
              <w:spacing w:before="40" w:line="259" w:lineRule="auto"/>
              <w:jc w:val="center"/>
              <w:outlineLvl w:val="1"/>
              <w:rPr>
                <w:rFonts w:asciiTheme="majorHAnsi" w:eastAsiaTheme="majorEastAsia" w:hAnsiTheme="majorHAnsi" w:cstheme="majorBidi"/>
                <w:b w:val="0"/>
                <w:bCs w:val="0"/>
                <w:color w:val="2F5496" w:themeColor="accent1" w:themeShade="BF"/>
                <w:sz w:val="26"/>
                <w:szCs w:val="26"/>
              </w:rPr>
            </w:pPr>
            <w:r>
              <w:rPr>
                <w:rFonts w:asciiTheme="majorHAnsi" w:eastAsiaTheme="majorEastAsia" w:hAnsiTheme="majorHAnsi" w:cstheme="majorBidi"/>
                <w:b w:val="0"/>
                <w:bCs w:val="0"/>
                <w:color w:val="2F5496" w:themeColor="accent1" w:themeShade="BF"/>
                <w:sz w:val="26"/>
                <w:szCs w:val="26"/>
              </w:rPr>
              <w:t xml:space="preserve">Pancreas </w:t>
            </w:r>
            <w:r w:rsidR="00867213" w:rsidRPr="005A117E">
              <w:rPr>
                <w:rFonts w:asciiTheme="majorHAnsi" w:eastAsiaTheme="majorEastAsia" w:hAnsiTheme="majorHAnsi" w:cstheme="majorBidi"/>
                <w:b w:val="0"/>
                <w:bCs w:val="0"/>
                <w:color w:val="2F5496" w:themeColor="accent1" w:themeShade="BF"/>
                <w:sz w:val="26"/>
                <w:szCs w:val="26"/>
              </w:rPr>
              <w:t>Case 1 Answer sheet</w:t>
            </w:r>
          </w:p>
        </w:tc>
      </w:tr>
      <w:tr w:rsidR="00867213" w:rsidRPr="005A117E" w14:paraId="1B447BD0" w14:textId="77777777" w:rsidTr="009171D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8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3FAFB4" w14:textId="49A9BE54" w:rsidR="00867213" w:rsidRPr="005A117E" w:rsidRDefault="00BE7933" w:rsidP="00EB32C4">
            <w:pPr>
              <w:jc w:val="center"/>
              <w:rPr>
                <w:rFonts w:cstheme="minorHAnsi"/>
                <w:b w:val="0"/>
                <w:bCs w:val="0"/>
              </w:rPr>
            </w:pPr>
            <w:r>
              <w:rPr>
                <w:rFonts w:cstheme="minorHAnsi"/>
                <w:b w:val="0"/>
                <w:bCs w:val="0"/>
              </w:rPr>
              <w:t>Tumor Information</w:t>
            </w:r>
          </w:p>
        </w:tc>
      </w:tr>
      <w:tr w:rsidR="00867213" w:rsidRPr="005A117E" w14:paraId="7922F709" w14:textId="77777777" w:rsidTr="009171D2">
        <w:trPr>
          <w:trHeight w:val="350"/>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4E91F0" w14:textId="2E79F139" w:rsidR="00867213" w:rsidRPr="005A117E" w:rsidRDefault="00BE7933" w:rsidP="00EB32C4">
            <w:pPr>
              <w:rPr>
                <w:b w:val="0"/>
                <w:bCs w:val="0"/>
              </w:rPr>
            </w:pPr>
            <w:r>
              <w:rPr>
                <w:b w:val="0"/>
                <w:bCs w:val="0"/>
              </w:rPr>
              <w:t>Primary Site</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16095" w14:textId="1627138A" w:rsidR="00867213" w:rsidRPr="005A117E" w:rsidRDefault="00BE7933" w:rsidP="00EB32C4">
            <w:pPr>
              <w:cnfStyle w:val="000000000000" w:firstRow="0" w:lastRow="0" w:firstColumn="0" w:lastColumn="0" w:oddVBand="0" w:evenVBand="0" w:oddHBand="0" w:evenHBand="0" w:firstRowFirstColumn="0" w:firstRowLastColumn="0" w:lastRowFirstColumn="0" w:lastRowLastColumn="0"/>
            </w:pPr>
            <w:r>
              <w:t>C25.1</w:t>
            </w:r>
          </w:p>
        </w:tc>
      </w:tr>
      <w:tr w:rsidR="00867213" w:rsidRPr="005A117E" w14:paraId="48F66366" w14:textId="77777777" w:rsidTr="009171D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6C1C57" w14:textId="5F7D5EBD" w:rsidR="00867213" w:rsidRPr="005A117E" w:rsidRDefault="00BE7933" w:rsidP="00EB32C4">
            <w:pPr>
              <w:rPr>
                <w:b w:val="0"/>
                <w:bCs w:val="0"/>
              </w:rPr>
            </w:pPr>
            <w:r>
              <w:rPr>
                <w:b w:val="0"/>
                <w:bCs w:val="0"/>
              </w:rPr>
              <w:t>Histology</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80A0D" w14:textId="74047D5E" w:rsidR="00867213" w:rsidRPr="005A117E" w:rsidRDefault="00BE7933" w:rsidP="00EB32C4">
            <w:pPr>
              <w:cnfStyle w:val="000000100000" w:firstRow="0" w:lastRow="0" w:firstColumn="0" w:lastColumn="0" w:oddVBand="0" w:evenVBand="0" w:oddHBand="1" w:evenHBand="0" w:firstRowFirstColumn="0" w:firstRowLastColumn="0" w:lastRowFirstColumn="0" w:lastRowLastColumn="0"/>
            </w:pPr>
            <w:r>
              <w:t>8452/3</w:t>
            </w:r>
          </w:p>
        </w:tc>
      </w:tr>
      <w:tr w:rsidR="00867213" w:rsidRPr="005A117E" w14:paraId="3EA33633" w14:textId="77777777" w:rsidTr="009171D2">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00F41" w14:textId="5899D739" w:rsidR="00867213" w:rsidRPr="005A117E" w:rsidRDefault="00BE7933" w:rsidP="00EB32C4">
            <w:pPr>
              <w:rPr>
                <w:b w:val="0"/>
                <w:bCs w:val="0"/>
              </w:rPr>
            </w:pPr>
            <w:r>
              <w:rPr>
                <w:b w:val="0"/>
                <w:bCs w:val="0"/>
              </w:rPr>
              <w:t>Clinical Grade</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660A3B" w14:textId="79A3B141" w:rsidR="00867213" w:rsidRPr="005A117E" w:rsidRDefault="00BE7933" w:rsidP="00EB32C4">
            <w:pPr>
              <w:cnfStyle w:val="000000000000" w:firstRow="0" w:lastRow="0" w:firstColumn="0" w:lastColumn="0" w:oddVBand="0" w:evenVBand="0" w:oddHBand="0" w:evenHBand="0" w:firstRowFirstColumn="0" w:firstRowLastColumn="0" w:lastRowFirstColumn="0" w:lastRowLastColumn="0"/>
            </w:pPr>
            <w:r>
              <w:t>9</w:t>
            </w:r>
          </w:p>
        </w:tc>
      </w:tr>
      <w:tr w:rsidR="00867213" w:rsidRPr="005A117E" w14:paraId="1374FD4C" w14:textId="77777777" w:rsidTr="009171D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632848" w14:textId="53A8BC4A" w:rsidR="00867213" w:rsidRPr="005A117E" w:rsidRDefault="00BE7933" w:rsidP="00EB32C4">
            <w:pPr>
              <w:rPr>
                <w:b w:val="0"/>
                <w:bCs w:val="0"/>
              </w:rPr>
            </w:pPr>
            <w:r>
              <w:rPr>
                <w:b w:val="0"/>
                <w:bCs w:val="0"/>
              </w:rPr>
              <w:t>Pathological Grade</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D1F41" w14:textId="17D41143" w:rsidR="00867213" w:rsidRPr="005A117E" w:rsidRDefault="00BE7933" w:rsidP="00EB32C4">
            <w:pPr>
              <w:cnfStyle w:val="000000100000" w:firstRow="0" w:lastRow="0" w:firstColumn="0" w:lastColumn="0" w:oddVBand="0" w:evenVBand="0" w:oddHBand="1" w:evenHBand="0" w:firstRowFirstColumn="0" w:firstRowLastColumn="0" w:lastRowFirstColumn="0" w:lastRowLastColumn="0"/>
            </w:pPr>
            <w:r>
              <w:t>9</w:t>
            </w:r>
          </w:p>
        </w:tc>
      </w:tr>
      <w:tr w:rsidR="00867213" w:rsidRPr="005A117E" w14:paraId="7D59CE26" w14:textId="77777777" w:rsidTr="009171D2">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2609AE" w14:textId="1C640039" w:rsidR="00867213" w:rsidRPr="005A117E" w:rsidRDefault="00867213" w:rsidP="00EB32C4">
            <w:pPr>
              <w:rPr>
                <w:b w:val="0"/>
                <w:bCs w:val="0"/>
              </w:rPr>
            </w:pPr>
            <w:r w:rsidRPr="005A117E">
              <w:rPr>
                <w:b w:val="0"/>
                <w:bCs w:val="0"/>
              </w:rPr>
              <w:t xml:space="preserve">  </w:t>
            </w:r>
            <w:r w:rsidR="00BE7933">
              <w:rPr>
                <w:b w:val="0"/>
                <w:bCs w:val="0"/>
              </w:rPr>
              <w:t>Tumor Size Summary</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4E0D1C" w14:textId="4286B996" w:rsidR="00867213" w:rsidRPr="005A117E" w:rsidRDefault="00BE7933" w:rsidP="00EB32C4">
            <w:pPr>
              <w:cnfStyle w:val="000000000000" w:firstRow="0" w:lastRow="0" w:firstColumn="0" w:lastColumn="0" w:oddVBand="0" w:evenVBand="0" w:oddHBand="0" w:evenHBand="0" w:firstRowFirstColumn="0" w:firstRowLastColumn="0" w:lastRowFirstColumn="0" w:lastRowLastColumn="0"/>
            </w:pPr>
            <w:r>
              <w:t>0</w:t>
            </w:r>
            <w:r w:rsidR="009171D2">
              <w:t>27 (at resection)</w:t>
            </w:r>
          </w:p>
        </w:tc>
      </w:tr>
      <w:tr w:rsidR="00867213" w:rsidRPr="005A117E" w14:paraId="70F8EF3B" w14:textId="77777777" w:rsidTr="009171D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46860E" w14:textId="3CFF65AB" w:rsidR="00867213" w:rsidRPr="005A117E" w:rsidRDefault="00BE7933" w:rsidP="00EB32C4">
            <w:pPr>
              <w:rPr>
                <w:b w:val="0"/>
                <w:bCs w:val="0"/>
              </w:rPr>
            </w:pPr>
            <w:r>
              <w:rPr>
                <w:b w:val="0"/>
                <w:bCs w:val="0"/>
              </w:rPr>
              <w:t>Summary Stage 2018</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91C9D7" w14:textId="42CB9EFF" w:rsidR="00867213" w:rsidRPr="005A117E" w:rsidRDefault="00BE7933" w:rsidP="00EB32C4">
            <w:pPr>
              <w:cnfStyle w:val="000000100000" w:firstRow="0" w:lastRow="0" w:firstColumn="0" w:lastColumn="0" w:oddVBand="0" w:evenVBand="0" w:oddHBand="1" w:evenHBand="0" w:firstRowFirstColumn="0" w:firstRowLastColumn="0" w:lastRowFirstColumn="0" w:lastRowLastColumn="0"/>
            </w:pPr>
            <w:r>
              <w:t>1 (localized)</w:t>
            </w:r>
          </w:p>
        </w:tc>
      </w:tr>
      <w:tr w:rsidR="00867213" w:rsidRPr="005A117E" w14:paraId="126FB2DD" w14:textId="77777777" w:rsidTr="009171D2">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E9822" w14:textId="1215937B" w:rsidR="00867213" w:rsidRPr="005A117E" w:rsidRDefault="00BE7933" w:rsidP="00EB32C4">
            <w:pPr>
              <w:rPr>
                <w:b w:val="0"/>
                <w:bCs w:val="0"/>
              </w:rPr>
            </w:pPr>
            <w:r>
              <w:rPr>
                <w:b w:val="0"/>
                <w:bCs w:val="0"/>
              </w:rPr>
              <w:t xml:space="preserve">  AJCC Clinical Staging</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A8813" w14:textId="0E78A10E" w:rsidR="009171D2" w:rsidRDefault="00BE7933" w:rsidP="00EB32C4">
            <w:pPr>
              <w:cnfStyle w:val="000000000000" w:firstRow="0" w:lastRow="0" w:firstColumn="0" w:lastColumn="0" w:oddVBand="0" w:evenVBand="0" w:oddHBand="0" w:evenHBand="0" w:firstRowFirstColumn="0" w:firstRowLastColumn="0" w:lastRowFirstColumn="0" w:lastRowLastColumn="0"/>
            </w:pPr>
            <w:r>
              <w:t>cT2 cN0 cM</w:t>
            </w:r>
            <w:proofErr w:type="gramStart"/>
            <w:r>
              <w:t>0  Stage</w:t>
            </w:r>
            <w:proofErr w:type="gramEnd"/>
            <w:r>
              <w:t xml:space="preserve"> 1B</w:t>
            </w:r>
          </w:p>
          <w:p w14:paraId="7A1F00D4" w14:textId="15B26BB1" w:rsidR="009171D2" w:rsidRPr="005A117E" w:rsidRDefault="009171D2" w:rsidP="00EB32C4">
            <w:pPr>
              <w:cnfStyle w:val="000000000000" w:firstRow="0" w:lastRow="0" w:firstColumn="0" w:lastColumn="0" w:oddVBand="0" w:evenVBand="0" w:oddHBand="0" w:evenHBand="0" w:firstRowFirstColumn="0" w:firstRowLastColumn="0" w:lastRowFirstColumn="0" w:lastRowLastColumn="0"/>
            </w:pPr>
            <w:r>
              <w:t>33 mm primary tumor, no nodes or mets</w:t>
            </w:r>
          </w:p>
        </w:tc>
      </w:tr>
      <w:tr w:rsidR="00867213" w:rsidRPr="005A117E" w14:paraId="661BE7CC" w14:textId="77777777" w:rsidTr="009171D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D86D9" w14:textId="673C9EB0" w:rsidR="00867213" w:rsidRPr="005A117E" w:rsidRDefault="00867213" w:rsidP="00EB32C4">
            <w:pPr>
              <w:rPr>
                <w:rFonts w:cstheme="minorHAnsi"/>
                <w:b w:val="0"/>
                <w:bCs w:val="0"/>
              </w:rPr>
            </w:pPr>
            <w:r w:rsidRPr="005A117E">
              <w:rPr>
                <w:b w:val="0"/>
                <w:bCs w:val="0"/>
              </w:rPr>
              <w:t xml:space="preserve">  </w:t>
            </w:r>
            <w:r w:rsidR="00BE7933">
              <w:rPr>
                <w:b w:val="0"/>
                <w:bCs w:val="0"/>
              </w:rPr>
              <w:t>AJCC Pathological Staging</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A99B7A" w14:textId="5CBE6013" w:rsidR="009171D2" w:rsidRDefault="00BE7933" w:rsidP="00EB32C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pT2 pN0 cM0 Stage IB</w:t>
            </w:r>
          </w:p>
          <w:p w14:paraId="079B2660" w14:textId="78D0635F" w:rsidR="009171D2" w:rsidRPr="005A117E" w:rsidRDefault="009171D2" w:rsidP="00EB32C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2.7 cm primary tumor, 0/19 nodes</w:t>
            </w:r>
          </w:p>
        </w:tc>
      </w:tr>
      <w:tr w:rsidR="00867213" w:rsidRPr="005A117E" w14:paraId="25036AB0" w14:textId="77777777" w:rsidTr="009171D2">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85C6B" w14:textId="668FDF91" w:rsidR="00867213" w:rsidRPr="005A117E" w:rsidRDefault="00BE7933" w:rsidP="00EB32C4">
            <w:pPr>
              <w:rPr>
                <w:rFonts w:cstheme="minorHAnsi"/>
                <w:b w:val="0"/>
                <w:bCs w:val="0"/>
              </w:rPr>
            </w:pPr>
            <w:r>
              <w:rPr>
                <w:rFonts w:cstheme="minorHAnsi"/>
                <w:b w:val="0"/>
                <w:bCs w:val="0"/>
              </w:rPr>
              <w:t>RLN Examined</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1E5083" w14:textId="0DDDEDB7" w:rsidR="00867213" w:rsidRPr="005A117E" w:rsidRDefault="00BE7933" w:rsidP="00EB32C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w:t>
            </w:r>
          </w:p>
        </w:tc>
      </w:tr>
      <w:tr w:rsidR="00867213" w:rsidRPr="005A117E" w14:paraId="4691FC24" w14:textId="77777777" w:rsidTr="009171D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0A527" w14:textId="1AC5503C" w:rsidR="00867213" w:rsidRPr="005A117E" w:rsidRDefault="00BE7933" w:rsidP="00EB32C4">
            <w:pPr>
              <w:rPr>
                <w:rFonts w:cstheme="minorHAnsi"/>
                <w:b w:val="0"/>
                <w:bCs w:val="0"/>
              </w:rPr>
            </w:pPr>
            <w:r>
              <w:rPr>
                <w:rFonts w:cstheme="minorHAnsi"/>
                <w:b w:val="0"/>
                <w:bCs w:val="0"/>
              </w:rPr>
              <w:t>RLN Positive</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6C7A05" w14:textId="7A1E519D" w:rsidR="00867213" w:rsidRPr="005A117E" w:rsidRDefault="00BE7933" w:rsidP="00EB32C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w:t>
            </w:r>
          </w:p>
        </w:tc>
      </w:tr>
      <w:tr w:rsidR="00867213" w:rsidRPr="005A117E" w14:paraId="16756C62" w14:textId="77777777" w:rsidTr="009171D2">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82C153" w14:textId="505DAEBB" w:rsidR="00867213" w:rsidRPr="005A117E" w:rsidRDefault="00BE7933" w:rsidP="00EB32C4">
            <w:pPr>
              <w:rPr>
                <w:rFonts w:cstheme="minorHAnsi"/>
                <w:b w:val="0"/>
                <w:bCs w:val="0"/>
              </w:rPr>
            </w:pPr>
            <w:r>
              <w:rPr>
                <w:rFonts w:cstheme="minorHAnsi"/>
                <w:b w:val="0"/>
                <w:bCs w:val="0"/>
              </w:rPr>
              <w:t>CA 19-9 Pretreatment Lab Value</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3F7B98" w14:textId="0D510E71" w:rsidR="00867213" w:rsidRPr="005A117E" w:rsidRDefault="00BE7933" w:rsidP="00EB32C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XXXX.9</w:t>
            </w:r>
          </w:p>
        </w:tc>
      </w:tr>
      <w:tr w:rsidR="004A4B9D" w:rsidRPr="005A117E" w14:paraId="5AE69E08" w14:textId="77777777" w:rsidTr="009171D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22F178" w14:textId="70F19423" w:rsidR="004A4B9D" w:rsidRDefault="004A4B9D" w:rsidP="00EB32C4">
            <w:pPr>
              <w:rPr>
                <w:rFonts w:cstheme="minorHAnsi"/>
              </w:rPr>
            </w:pPr>
            <w:r>
              <w:rPr>
                <w:rFonts w:cstheme="minorHAnsi"/>
              </w:rPr>
              <w:t>EOD Primary Tumor</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965925" w14:textId="29A31FDF" w:rsidR="004A4B9D" w:rsidRDefault="005169F0" w:rsidP="00EB32C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w:t>
            </w:r>
          </w:p>
        </w:tc>
      </w:tr>
      <w:tr w:rsidR="004A4B9D" w:rsidRPr="005A117E" w14:paraId="3C1AC215" w14:textId="77777777" w:rsidTr="009171D2">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2D0290" w14:textId="25D0EB26" w:rsidR="004A4B9D" w:rsidRDefault="004A4B9D" w:rsidP="00EB32C4">
            <w:pPr>
              <w:rPr>
                <w:rFonts w:cstheme="minorHAnsi"/>
              </w:rPr>
            </w:pPr>
            <w:r>
              <w:rPr>
                <w:rFonts w:cstheme="minorHAnsi"/>
              </w:rPr>
              <w:t>EOD Nodes</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C8315F" w14:textId="44E4F4DC" w:rsidR="004A4B9D" w:rsidRDefault="005169F0" w:rsidP="00EB32C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000</w:t>
            </w:r>
          </w:p>
        </w:tc>
      </w:tr>
      <w:tr w:rsidR="004A4B9D" w:rsidRPr="005A117E" w14:paraId="72BAD59C" w14:textId="77777777" w:rsidTr="009171D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43F7A4" w14:textId="70220A07" w:rsidR="004A4B9D" w:rsidRDefault="004A4B9D" w:rsidP="00EB32C4">
            <w:pPr>
              <w:rPr>
                <w:rFonts w:cstheme="minorHAnsi"/>
              </w:rPr>
            </w:pPr>
            <w:r>
              <w:rPr>
                <w:rFonts w:cstheme="minorHAnsi"/>
              </w:rPr>
              <w:t>EOD Mets</w:t>
            </w:r>
          </w:p>
        </w:tc>
        <w:tc>
          <w:tcPr>
            <w:tcW w:w="4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802FEA" w14:textId="763D8EAB" w:rsidR="004A4B9D" w:rsidRDefault="005169F0" w:rsidP="00EB32C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w:t>
            </w:r>
          </w:p>
        </w:tc>
      </w:tr>
    </w:tbl>
    <w:tbl>
      <w:tblPr>
        <w:tblStyle w:val="GridTable6Colorful-Accent31"/>
        <w:tblW w:w="8815" w:type="dxa"/>
        <w:tblLayout w:type="fixed"/>
        <w:tblLook w:val="04A0" w:firstRow="1" w:lastRow="0" w:firstColumn="1" w:lastColumn="0" w:noHBand="0" w:noVBand="1"/>
      </w:tblPr>
      <w:tblGrid>
        <w:gridCol w:w="4240"/>
        <w:gridCol w:w="2813"/>
        <w:gridCol w:w="1762"/>
      </w:tblGrid>
      <w:tr w:rsidR="00136A0B" w:rsidRPr="005A117E" w14:paraId="11E943F7" w14:textId="77777777" w:rsidTr="009171D2">
        <w:trPr>
          <w:gridAfter w:val="1"/>
          <w:cnfStyle w:val="100000000000" w:firstRow="1" w:lastRow="0" w:firstColumn="0" w:lastColumn="0" w:oddVBand="0" w:evenVBand="0" w:oddHBand="0" w:evenHBand="0" w:firstRowFirstColumn="0" w:firstRowLastColumn="0" w:lastRowFirstColumn="0" w:lastRowLastColumn="0"/>
          <w:wAfter w:w="1762" w:type="dxa"/>
          <w:trHeight w:val="300"/>
        </w:trPr>
        <w:tc>
          <w:tcPr>
            <w:cnfStyle w:val="001000000000" w:firstRow="0" w:lastRow="0" w:firstColumn="1" w:lastColumn="0" w:oddVBand="0" w:evenVBand="0" w:oddHBand="0" w:evenHBand="0" w:firstRowFirstColumn="0" w:firstRowLastColumn="0" w:lastRowFirstColumn="0" w:lastRowLastColumn="0"/>
            <w:tcW w:w="7053" w:type="dxa"/>
            <w:gridSpan w:val="2"/>
            <w:noWrap/>
            <w:hideMark/>
          </w:tcPr>
          <w:p w14:paraId="3D0F602C" w14:textId="3667BEBA" w:rsidR="00136A0B" w:rsidRPr="005A117E" w:rsidRDefault="00BE7933" w:rsidP="00EB32C4">
            <w:pPr>
              <w:jc w:val="center"/>
              <w:rPr>
                <w:rFonts w:cstheme="minorHAnsi"/>
                <w:b w:val="0"/>
                <w:bCs w:val="0"/>
                <w:color w:val="000000" w:themeColor="text1"/>
              </w:rPr>
            </w:pPr>
            <w:r>
              <w:rPr>
                <w:rFonts w:cstheme="minorHAnsi"/>
                <w:b w:val="0"/>
                <w:bCs w:val="0"/>
                <w:color w:val="auto"/>
              </w:rPr>
              <w:t>Treatment</w:t>
            </w:r>
          </w:p>
        </w:tc>
      </w:tr>
      <w:tr w:rsidR="00BE7933" w:rsidRPr="005A117E" w14:paraId="28F74FA8" w14:textId="77777777" w:rsidTr="0091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3CE11540" w14:textId="2BAD2FCC" w:rsidR="00BE7933" w:rsidRPr="005A117E" w:rsidRDefault="00BE7933" w:rsidP="00EB32C4">
            <w:pPr>
              <w:rPr>
                <w:b w:val="0"/>
                <w:bCs w:val="0"/>
                <w:color w:val="auto"/>
              </w:rPr>
            </w:pPr>
            <w:r>
              <w:rPr>
                <w:b w:val="0"/>
                <w:bCs w:val="0"/>
                <w:color w:val="auto"/>
              </w:rPr>
              <w:t>Diagnostic/Staging Procedure</w:t>
            </w:r>
          </w:p>
        </w:tc>
        <w:tc>
          <w:tcPr>
            <w:tcW w:w="4575" w:type="dxa"/>
            <w:gridSpan w:val="2"/>
            <w:noWrap/>
          </w:tcPr>
          <w:p w14:paraId="21F90CC5" w14:textId="470FEA57" w:rsidR="00BE7933" w:rsidRPr="005A117E" w:rsidRDefault="00BE7933" w:rsidP="00EB32C4">
            <w:pPr>
              <w:cnfStyle w:val="000000100000" w:firstRow="0" w:lastRow="0" w:firstColumn="0" w:lastColumn="0" w:oddVBand="0" w:evenVBand="0" w:oddHBand="1" w:evenHBand="0" w:firstRowFirstColumn="0" w:firstRowLastColumn="0" w:lastRowFirstColumn="0" w:lastRowLastColumn="0"/>
              <w:rPr>
                <w:color w:val="auto"/>
              </w:rPr>
            </w:pPr>
            <w:r>
              <w:rPr>
                <w:color w:val="auto"/>
              </w:rPr>
              <w:t>02</w:t>
            </w:r>
          </w:p>
        </w:tc>
      </w:tr>
      <w:tr w:rsidR="00BE7933" w:rsidRPr="005A117E" w14:paraId="442DD151" w14:textId="77777777" w:rsidTr="009171D2">
        <w:trPr>
          <w:trHeight w:val="300"/>
        </w:trPr>
        <w:tc>
          <w:tcPr>
            <w:cnfStyle w:val="001000000000" w:firstRow="0" w:lastRow="0" w:firstColumn="1" w:lastColumn="0" w:oddVBand="0" w:evenVBand="0" w:oddHBand="0" w:evenHBand="0" w:firstRowFirstColumn="0" w:firstRowLastColumn="0" w:lastRowFirstColumn="0" w:lastRowLastColumn="0"/>
            <w:tcW w:w="4240" w:type="dxa"/>
            <w:noWrap/>
            <w:hideMark/>
          </w:tcPr>
          <w:p w14:paraId="32B79947" w14:textId="729553DB" w:rsidR="00BE7933" w:rsidRPr="005A117E" w:rsidRDefault="00BE7933" w:rsidP="00EB32C4">
            <w:pPr>
              <w:rPr>
                <w:b w:val="0"/>
                <w:bCs w:val="0"/>
                <w:color w:val="auto"/>
              </w:rPr>
            </w:pPr>
            <w:r>
              <w:rPr>
                <w:b w:val="0"/>
                <w:bCs w:val="0"/>
                <w:color w:val="auto"/>
              </w:rPr>
              <w:t>Surgery of Primary Site</w:t>
            </w:r>
          </w:p>
        </w:tc>
        <w:tc>
          <w:tcPr>
            <w:tcW w:w="4575" w:type="dxa"/>
            <w:gridSpan w:val="2"/>
            <w:noWrap/>
          </w:tcPr>
          <w:p w14:paraId="488009F1" w14:textId="35073D30" w:rsidR="00BE7933" w:rsidRPr="009171D2" w:rsidRDefault="009171D2" w:rsidP="009171D2">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A300 Partial pancreatectomy, NOS; example: distal </w:t>
            </w:r>
          </w:p>
        </w:tc>
      </w:tr>
      <w:tr w:rsidR="00BE7933" w:rsidRPr="005A117E" w14:paraId="6CF50E68" w14:textId="77777777" w:rsidTr="0091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0" w:type="dxa"/>
            <w:noWrap/>
            <w:hideMark/>
          </w:tcPr>
          <w:p w14:paraId="2CC3FC06" w14:textId="5223A24F" w:rsidR="00BE7933" w:rsidRPr="005A117E" w:rsidRDefault="00BE7933" w:rsidP="00EB32C4">
            <w:pPr>
              <w:rPr>
                <w:b w:val="0"/>
                <w:bCs w:val="0"/>
                <w:color w:val="auto"/>
              </w:rPr>
            </w:pPr>
            <w:r>
              <w:rPr>
                <w:b w:val="0"/>
                <w:bCs w:val="0"/>
                <w:color w:val="auto"/>
              </w:rPr>
              <w:t>Scope of RLN Surgery</w:t>
            </w:r>
          </w:p>
        </w:tc>
        <w:tc>
          <w:tcPr>
            <w:tcW w:w="4575" w:type="dxa"/>
            <w:gridSpan w:val="2"/>
            <w:noWrap/>
          </w:tcPr>
          <w:p w14:paraId="75A845B9" w14:textId="6047594E" w:rsidR="00BE7933" w:rsidRPr="005A117E" w:rsidRDefault="00BE7933" w:rsidP="00EB32C4">
            <w:pP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BE7933" w:rsidRPr="005A117E" w14:paraId="70BE350F" w14:textId="77777777" w:rsidTr="009171D2">
        <w:trPr>
          <w:trHeight w:val="300"/>
        </w:trPr>
        <w:tc>
          <w:tcPr>
            <w:cnfStyle w:val="001000000000" w:firstRow="0" w:lastRow="0" w:firstColumn="1" w:lastColumn="0" w:oddVBand="0" w:evenVBand="0" w:oddHBand="0" w:evenHBand="0" w:firstRowFirstColumn="0" w:firstRowLastColumn="0" w:lastRowFirstColumn="0" w:lastRowLastColumn="0"/>
            <w:tcW w:w="4240" w:type="dxa"/>
            <w:noWrap/>
            <w:hideMark/>
          </w:tcPr>
          <w:p w14:paraId="10368A92" w14:textId="7B807671" w:rsidR="00BE7933" w:rsidRPr="005A117E" w:rsidRDefault="00F633EC" w:rsidP="00EB32C4">
            <w:pPr>
              <w:rPr>
                <w:b w:val="0"/>
                <w:bCs w:val="0"/>
                <w:color w:val="auto"/>
              </w:rPr>
            </w:pPr>
            <w:r>
              <w:rPr>
                <w:b w:val="0"/>
                <w:bCs w:val="0"/>
                <w:color w:val="auto"/>
              </w:rPr>
              <w:t>Surgery Other Reg/Dis Sites</w:t>
            </w:r>
          </w:p>
        </w:tc>
        <w:tc>
          <w:tcPr>
            <w:tcW w:w="4575" w:type="dxa"/>
            <w:gridSpan w:val="2"/>
            <w:noWrap/>
          </w:tcPr>
          <w:p w14:paraId="176EADFA" w14:textId="0A4CBF2C" w:rsidR="00BE7933" w:rsidRPr="005A117E" w:rsidRDefault="00F633EC" w:rsidP="00EB32C4">
            <w:pP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BE7933" w:rsidRPr="005A117E" w14:paraId="2E7CE8B1" w14:textId="77777777" w:rsidTr="0091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0" w:type="dxa"/>
            <w:noWrap/>
            <w:hideMark/>
          </w:tcPr>
          <w:p w14:paraId="4C068466" w14:textId="300D67CD" w:rsidR="00BE7933" w:rsidRPr="005A117E" w:rsidRDefault="00BE7933" w:rsidP="00EB32C4">
            <w:pPr>
              <w:rPr>
                <w:b w:val="0"/>
                <w:bCs w:val="0"/>
                <w:color w:val="auto"/>
              </w:rPr>
            </w:pPr>
            <w:r>
              <w:rPr>
                <w:b w:val="0"/>
                <w:bCs w:val="0"/>
                <w:color w:val="auto"/>
              </w:rPr>
              <w:t>Radiation</w:t>
            </w:r>
          </w:p>
        </w:tc>
        <w:tc>
          <w:tcPr>
            <w:tcW w:w="4575" w:type="dxa"/>
            <w:gridSpan w:val="2"/>
            <w:noWrap/>
          </w:tcPr>
          <w:p w14:paraId="311211F3" w14:textId="34A17E33" w:rsidR="00BE7933" w:rsidRPr="005A117E" w:rsidRDefault="00BE7933" w:rsidP="00EB32C4">
            <w:pPr>
              <w:cnfStyle w:val="000000100000" w:firstRow="0" w:lastRow="0" w:firstColumn="0" w:lastColumn="0" w:oddVBand="0" w:evenVBand="0" w:oddHBand="1" w:evenHBand="0" w:firstRowFirstColumn="0" w:firstRowLastColumn="0" w:lastRowFirstColumn="0" w:lastRowLastColumn="0"/>
              <w:rPr>
                <w:color w:val="auto"/>
              </w:rPr>
            </w:pPr>
            <w:r>
              <w:rPr>
                <w:color w:val="auto"/>
              </w:rPr>
              <w:t>None</w:t>
            </w:r>
          </w:p>
        </w:tc>
      </w:tr>
      <w:tr w:rsidR="00BE7933" w:rsidRPr="005A117E" w14:paraId="766623C9" w14:textId="77777777" w:rsidTr="009171D2">
        <w:trPr>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08F79C4E" w14:textId="6AD1FE87" w:rsidR="00BE7933" w:rsidRPr="005A117E" w:rsidRDefault="00BE7933" w:rsidP="00EB32C4">
            <w:pPr>
              <w:rPr>
                <w:b w:val="0"/>
                <w:bCs w:val="0"/>
                <w:color w:val="auto"/>
              </w:rPr>
            </w:pPr>
            <w:r>
              <w:rPr>
                <w:b w:val="0"/>
                <w:bCs w:val="0"/>
                <w:color w:val="auto"/>
              </w:rPr>
              <w:t>Chemotherapy</w:t>
            </w:r>
          </w:p>
        </w:tc>
        <w:tc>
          <w:tcPr>
            <w:tcW w:w="4575" w:type="dxa"/>
            <w:gridSpan w:val="2"/>
            <w:noWrap/>
          </w:tcPr>
          <w:p w14:paraId="1E341330" w14:textId="6760A80F" w:rsidR="00BE7933" w:rsidRPr="005A117E" w:rsidRDefault="00BE7933" w:rsidP="00EB32C4">
            <w:pPr>
              <w:cnfStyle w:val="000000000000" w:firstRow="0" w:lastRow="0" w:firstColumn="0" w:lastColumn="0" w:oddVBand="0" w:evenVBand="0" w:oddHBand="0" w:evenHBand="0" w:firstRowFirstColumn="0" w:firstRowLastColumn="0" w:lastRowFirstColumn="0" w:lastRowLastColumn="0"/>
              <w:rPr>
                <w:color w:val="auto"/>
              </w:rPr>
            </w:pPr>
            <w:r>
              <w:rPr>
                <w:color w:val="auto"/>
              </w:rPr>
              <w:t>None</w:t>
            </w:r>
          </w:p>
        </w:tc>
      </w:tr>
      <w:tr w:rsidR="00BE7933" w:rsidRPr="005A117E" w14:paraId="51C49B23" w14:textId="77777777" w:rsidTr="0091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4777C31D" w14:textId="36F063F4" w:rsidR="00BE7933" w:rsidRPr="005A117E" w:rsidRDefault="00BE7933" w:rsidP="00EB32C4">
            <w:pPr>
              <w:rPr>
                <w:b w:val="0"/>
                <w:bCs w:val="0"/>
                <w:color w:val="auto"/>
              </w:rPr>
            </w:pPr>
            <w:r>
              <w:rPr>
                <w:b w:val="0"/>
                <w:bCs w:val="0"/>
                <w:color w:val="auto"/>
              </w:rPr>
              <w:t>Immunotherapy</w:t>
            </w:r>
          </w:p>
        </w:tc>
        <w:tc>
          <w:tcPr>
            <w:tcW w:w="4575" w:type="dxa"/>
            <w:gridSpan w:val="2"/>
            <w:noWrap/>
          </w:tcPr>
          <w:p w14:paraId="58851B5B" w14:textId="1D7BAD96" w:rsidR="00BE7933" w:rsidRPr="005A117E" w:rsidRDefault="00BE7933" w:rsidP="00EB32C4">
            <w:pPr>
              <w:cnfStyle w:val="000000100000" w:firstRow="0" w:lastRow="0" w:firstColumn="0" w:lastColumn="0" w:oddVBand="0" w:evenVBand="0" w:oddHBand="1" w:evenHBand="0" w:firstRowFirstColumn="0" w:firstRowLastColumn="0" w:lastRowFirstColumn="0" w:lastRowLastColumn="0"/>
              <w:rPr>
                <w:color w:val="auto"/>
              </w:rPr>
            </w:pPr>
            <w:r>
              <w:rPr>
                <w:color w:val="auto"/>
              </w:rPr>
              <w:t>None</w:t>
            </w:r>
          </w:p>
        </w:tc>
      </w:tr>
      <w:tr w:rsidR="00BE7933" w:rsidRPr="005A117E" w14:paraId="6FA2ED0F" w14:textId="77777777" w:rsidTr="009171D2">
        <w:trPr>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7E807EA1" w14:textId="53D79837" w:rsidR="00BE7933" w:rsidRPr="005A117E" w:rsidRDefault="00BE7933" w:rsidP="00EB32C4">
            <w:pPr>
              <w:rPr>
                <w:b w:val="0"/>
                <w:bCs w:val="0"/>
                <w:color w:val="auto"/>
              </w:rPr>
            </w:pPr>
            <w:r>
              <w:rPr>
                <w:b w:val="0"/>
                <w:bCs w:val="0"/>
                <w:color w:val="auto"/>
              </w:rPr>
              <w:t>Hormone Therapy</w:t>
            </w:r>
          </w:p>
        </w:tc>
        <w:tc>
          <w:tcPr>
            <w:tcW w:w="4575" w:type="dxa"/>
            <w:gridSpan w:val="2"/>
            <w:noWrap/>
          </w:tcPr>
          <w:p w14:paraId="2286DC6D" w14:textId="411954C4" w:rsidR="00BE7933" w:rsidRPr="005A117E" w:rsidRDefault="00BE7933" w:rsidP="00EB32C4">
            <w:pPr>
              <w:cnfStyle w:val="000000000000" w:firstRow="0" w:lastRow="0" w:firstColumn="0" w:lastColumn="0" w:oddVBand="0" w:evenVBand="0" w:oddHBand="0" w:evenHBand="0" w:firstRowFirstColumn="0" w:firstRowLastColumn="0" w:lastRowFirstColumn="0" w:lastRowLastColumn="0"/>
              <w:rPr>
                <w:color w:val="auto"/>
              </w:rPr>
            </w:pPr>
            <w:r>
              <w:rPr>
                <w:color w:val="auto"/>
              </w:rPr>
              <w:t>None</w:t>
            </w:r>
          </w:p>
        </w:tc>
      </w:tr>
      <w:tr w:rsidR="00136A0B" w:rsidRPr="005A117E" w14:paraId="3F16102F" w14:textId="77777777" w:rsidTr="009171D2">
        <w:trPr>
          <w:gridAfter w:val="1"/>
          <w:cnfStyle w:val="000000100000" w:firstRow="0" w:lastRow="0" w:firstColumn="0" w:lastColumn="0" w:oddVBand="0" w:evenVBand="0" w:oddHBand="1" w:evenHBand="0" w:firstRowFirstColumn="0" w:firstRowLastColumn="0" w:lastRowFirstColumn="0" w:lastRowLastColumn="0"/>
          <w:wAfter w:w="1762" w:type="dxa"/>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586D3B0E" w14:textId="769C2776" w:rsidR="00136A0B" w:rsidRPr="005A117E" w:rsidRDefault="00136A0B" w:rsidP="00EB32C4">
            <w:pPr>
              <w:rPr>
                <w:b w:val="0"/>
                <w:bCs w:val="0"/>
                <w:color w:val="auto"/>
              </w:rPr>
            </w:pPr>
          </w:p>
        </w:tc>
        <w:tc>
          <w:tcPr>
            <w:tcW w:w="2813" w:type="dxa"/>
            <w:noWrap/>
          </w:tcPr>
          <w:p w14:paraId="717F636C" w14:textId="61D431F3" w:rsidR="00136A0B" w:rsidRPr="005A117E" w:rsidRDefault="00136A0B" w:rsidP="00EB32C4">
            <w:pPr>
              <w:cnfStyle w:val="000000100000" w:firstRow="0" w:lastRow="0" w:firstColumn="0" w:lastColumn="0" w:oddVBand="0" w:evenVBand="0" w:oddHBand="1" w:evenHBand="0" w:firstRowFirstColumn="0" w:firstRowLastColumn="0" w:lastRowFirstColumn="0" w:lastRowLastColumn="0"/>
              <w:rPr>
                <w:color w:val="auto"/>
              </w:rPr>
            </w:pPr>
          </w:p>
        </w:tc>
      </w:tr>
      <w:tr w:rsidR="00136A0B" w:rsidRPr="005A117E" w14:paraId="56F74359" w14:textId="77777777" w:rsidTr="009171D2">
        <w:trPr>
          <w:gridAfter w:val="1"/>
          <w:wAfter w:w="1762" w:type="dxa"/>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4C77AEEB" w14:textId="4627CB52" w:rsidR="00136A0B" w:rsidRPr="005A117E" w:rsidRDefault="00BE7933" w:rsidP="00EB32C4">
            <w:pPr>
              <w:rPr>
                <w:b w:val="0"/>
                <w:bCs w:val="0"/>
                <w:color w:val="auto"/>
              </w:rPr>
            </w:pPr>
            <w:r w:rsidRPr="005A117E">
              <w:rPr>
                <w:rFonts w:cstheme="minorHAnsi"/>
                <w:b w:val="0"/>
                <w:bCs w:val="0"/>
              </w:rPr>
              <w:t>Systemic/Surgery Sequence</w:t>
            </w:r>
          </w:p>
        </w:tc>
        <w:tc>
          <w:tcPr>
            <w:tcW w:w="2813" w:type="dxa"/>
            <w:noWrap/>
          </w:tcPr>
          <w:p w14:paraId="267E5107" w14:textId="2E86C4DA" w:rsidR="00136A0B" w:rsidRPr="005A117E" w:rsidRDefault="00BE7933" w:rsidP="00EB32C4">
            <w:pP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r>
      <w:tr w:rsidR="00136A0B" w:rsidRPr="005A117E" w14:paraId="5221611F" w14:textId="77777777" w:rsidTr="009171D2">
        <w:trPr>
          <w:gridAfter w:val="1"/>
          <w:cnfStyle w:val="000000100000" w:firstRow="0" w:lastRow="0" w:firstColumn="0" w:lastColumn="0" w:oddVBand="0" w:evenVBand="0" w:oddHBand="1" w:evenHBand="0" w:firstRowFirstColumn="0" w:firstRowLastColumn="0" w:lastRowFirstColumn="0" w:lastRowLastColumn="0"/>
          <w:wAfter w:w="1762" w:type="dxa"/>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66DF83F2" w14:textId="19788BF3" w:rsidR="00136A0B" w:rsidRPr="005A117E" w:rsidRDefault="00BE7933" w:rsidP="00EB32C4">
            <w:pPr>
              <w:rPr>
                <w:b w:val="0"/>
                <w:bCs w:val="0"/>
                <w:color w:val="auto"/>
              </w:rPr>
            </w:pPr>
            <w:r>
              <w:rPr>
                <w:b w:val="0"/>
                <w:bCs w:val="0"/>
                <w:color w:val="auto"/>
              </w:rPr>
              <w:t>Surg Approach 2010</w:t>
            </w:r>
          </w:p>
        </w:tc>
        <w:tc>
          <w:tcPr>
            <w:tcW w:w="2813" w:type="dxa"/>
            <w:noWrap/>
          </w:tcPr>
          <w:p w14:paraId="27D5DA38" w14:textId="038CE179" w:rsidR="00136A0B" w:rsidRPr="005A117E" w:rsidRDefault="00BE7933" w:rsidP="00EB32C4">
            <w:pPr>
              <w:cnfStyle w:val="000000100000" w:firstRow="0" w:lastRow="0" w:firstColumn="0" w:lastColumn="0" w:oddVBand="0" w:evenVBand="0" w:oddHBand="1" w:evenHBand="0" w:firstRowFirstColumn="0" w:firstRowLastColumn="0" w:lastRowFirstColumn="0" w:lastRowLastColumn="0"/>
              <w:rPr>
                <w:color w:val="auto"/>
              </w:rPr>
            </w:pPr>
            <w:r>
              <w:rPr>
                <w:color w:val="auto"/>
              </w:rPr>
              <w:t>3 (laparoscopic)</w:t>
            </w:r>
          </w:p>
        </w:tc>
      </w:tr>
      <w:tr w:rsidR="00136A0B" w:rsidRPr="005A117E" w14:paraId="244B2BC4" w14:textId="77777777" w:rsidTr="009171D2">
        <w:trPr>
          <w:gridAfter w:val="1"/>
          <w:wAfter w:w="1762" w:type="dxa"/>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6597C6BD" w14:textId="0DC8A7D6" w:rsidR="00136A0B" w:rsidRPr="005A117E" w:rsidRDefault="00BE7933" w:rsidP="00EB32C4">
            <w:pPr>
              <w:rPr>
                <w:b w:val="0"/>
                <w:bCs w:val="0"/>
                <w:color w:val="auto"/>
              </w:rPr>
            </w:pPr>
            <w:r>
              <w:rPr>
                <w:b w:val="0"/>
                <w:bCs w:val="0"/>
                <w:color w:val="auto"/>
              </w:rPr>
              <w:t>Radiation Surgery Sequence</w:t>
            </w:r>
          </w:p>
        </w:tc>
        <w:tc>
          <w:tcPr>
            <w:tcW w:w="2813" w:type="dxa"/>
            <w:noWrap/>
          </w:tcPr>
          <w:p w14:paraId="0AB030C2" w14:textId="65DB70E4" w:rsidR="00136A0B" w:rsidRPr="005A117E" w:rsidRDefault="00BE7933" w:rsidP="00EB32C4">
            <w:pP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r>
      <w:tr w:rsidR="00136A0B" w:rsidRPr="005A117E" w14:paraId="755D4DDD" w14:textId="77777777" w:rsidTr="009171D2">
        <w:trPr>
          <w:gridAfter w:val="1"/>
          <w:cnfStyle w:val="000000100000" w:firstRow="0" w:lastRow="0" w:firstColumn="0" w:lastColumn="0" w:oddVBand="0" w:evenVBand="0" w:oddHBand="1" w:evenHBand="0" w:firstRowFirstColumn="0" w:firstRowLastColumn="0" w:lastRowFirstColumn="0" w:lastRowLastColumn="0"/>
          <w:wAfter w:w="1762" w:type="dxa"/>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72DAB4E6" w14:textId="1AD0F809" w:rsidR="00136A0B" w:rsidRPr="005A117E" w:rsidRDefault="00136A0B" w:rsidP="00EB32C4">
            <w:pPr>
              <w:rPr>
                <w:b w:val="0"/>
                <w:bCs w:val="0"/>
                <w:color w:val="auto"/>
              </w:rPr>
            </w:pPr>
          </w:p>
        </w:tc>
        <w:tc>
          <w:tcPr>
            <w:tcW w:w="2813" w:type="dxa"/>
            <w:noWrap/>
          </w:tcPr>
          <w:p w14:paraId="4B5ACC52" w14:textId="3F46C1A5" w:rsidR="00136A0B" w:rsidRPr="005A117E" w:rsidRDefault="00136A0B" w:rsidP="00EB32C4">
            <w:pPr>
              <w:cnfStyle w:val="000000100000" w:firstRow="0" w:lastRow="0" w:firstColumn="0" w:lastColumn="0" w:oddVBand="0" w:evenVBand="0" w:oddHBand="1" w:evenHBand="0" w:firstRowFirstColumn="0" w:firstRowLastColumn="0" w:lastRowFirstColumn="0" w:lastRowLastColumn="0"/>
              <w:rPr>
                <w:color w:val="auto"/>
              </w:rPr>
            </w:pPr>
          </w:p>
        </w:tc>
      </w:tr>
      <w:tr w:rsidR="00136A0B" w:rsidRPr="005A117E" w14:paraId="6B0BC845" w14:textId="77777777" w:rsidTr="009171D2">
        <w:trPr>
          <w:gridAfter w:val="1"/>
          <w:wAfter w:w="1762" w:type="dxa"/>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1780FC97" w14:textId="5DC84364" w:rsidR="00136A0B" w:rsidRPr="005A117E" w:rsidRDefault="00136A0B" w:rsidP="00EB32C4">
            <w:pPr>
              <w:rPr>
                <w:b w:val="0"/>
                <w:bCs w:val="0"/>
                <w:color w:val="auto"/>
              </w:rPr>
            </w:pPr>
          </w:p>
        </w:tc>
        <w:tc>
          <w:tcPr>
            <w:tcW w:w="2813" w:type="dxa"/>
            <w:noWrap/>
          </w:tcPr>
          <w:p w14:paraId="4A66F682" w14:textId="187FB607" w:rsidR="00136A0B" w:rsidRPr="005A117E" w:rsidRDefault="00136A0B" w:rsidP="00EB32C4">
            <w:pPr>
              <w:cnfStyle w:val="000000000000" w:firstRow="0" w:lastRow="0" w:firstColumn="0" w:lastColumn="0" w:oddVBand="0" w:evenVBand="0" w:oddHBand="0" w:evenHBand="0" w:firstRowFirstColumn="0" w:firstRowLastColumn="0" w:lastRowFirstColumn="0" w:lastRowLastColumn="0"/>
            </w:pPr>
          </w:p>
        </w:tc>
      </w:tr>
      <w:tr w:rsidR="00136A0B" w:rsidRPr="005A117E" w14:paraId="19AF8C30" w14:textId="77777777" w:rsidTr="009171D2">
        <w:trPr>
          <w:gridAfter w:val="1"/>
          <w:cnfStyle w:val="000000100000" w:firstRow="0" w:lastRow="0" w:firstColumn="0" w:lastColumn="0" w:oddVBand="0" w:evenVBand="0" w:oddHBand="1" w:evenHBand="0" w:firstRowFirstColumn="0" w:firstRowLastColumn="0" w:lastRowFirstColumn="0" w:lastRowLastColumn="0"/>
          <w:wAfter w:w="1762" w:type="dxa"/>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3E0EE040" w14:textId="66CE302A" w:rsidR="00136A0B" w:rsidRPr="005A117E" w:rsidRDefault="00136A0B" w:rsidP="00EB32C4">
            <w:pPr>
              <w:rPr>
                <w:b w:val="0"/>
                <w:bCs w:val="0"/>
                <w:color w:val="auto"/>
              </w:rPr>
            </w:pPr>
          </w:p>
        </w:tc>
        <w:tc>
          <w:tcPr>
            <w:tcW w:w="2813" w:type="dxa"/>
            <w:noWrap/>
          </w:tcPr>
          <w:p w14:paraId="5BBDC15A" w14:textId="7676F146" w:rsidR="00136A0B" w:rsidRPr="005A117E" w:rsidRDefault="00136A0B" w:rsidP="00EB32C4">
            <w:pPr>
              <w:cnfStyle w:val="000000100000" w:firstRow="0" w:lastRow="0" w:firstColumn="0" w:lastColumn="0" w:oddVBand="0" w:evenVBand="0" w:oddHBand="1" w:evenHBand="0" w:firstRowFirstColumn="0" w:firstRowLastColumn="0" w:lastRowFirstColumn="0" w:lastRowLastColumn="0"/>
            </w:pPr>
          </w:p>
        </w:tc>
      </w:tr>
    </w:tbl>
    <w:p w14:paraId="478F201B" w14:textId="55F420EC" w:rsidR="00376C77" w:rsidRPr="005A117E" w:rsidRDefault="00136A0B" w:rsidP="00376C77">
      <w:r w:rsidRPr="005A117E">
        <w:br w:type="page"/>
      </w:r>
    </w:p>
    <w:tbl>
      <w:tblPr>
        <w:tblStyle w:val="PlainTable111"/>
        <w:tblW w:w="7375" w:type="dxa"/>
        <w:tblInd w:w="0" w:type="dxa"/>
        <w:tblLayout w:type="fixed"/>
        <w:tblLook w:val="04A0" w:firstRow="1" w:lastRow="0" w:firstColumn="1" w:lastColumn="0" w:noHBand="0" w:noVBand="1"/>
      </w:tblPr>
      <w:tblGrid>
        <w:gridCol w:w="4671"/>
        <w:gridCol w:w="2704"/>
      </w:tblGrid>
      <w:tr w:rsidR="00867213" w:rsidRPr="005A117E" w14:paraId="66129230" w14:textId="77777777" w:rsidTr="00EB3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5A909" w14:textId="68D7A9F6" w:rsidR="00867213" w:rsidRPr="005A117E" w:rsidRDefault="00B23D04" w:rsidP="00EB32C4">
            <w:pPr>
              <w:keepNext/>
              <w:keepLines/>
              <w:spacing w:before="40" w:line="259" w:lineRule="auto"/>
              <w:jc w:val="center"/>
              <w:outlineLvl w:val="1"/>
              <w:rPr>
                <w:rFonts w:asciiTheme="majorHAnsi" w:eastAsiaTheme="majorEastAsia" w:hAnsiTheme="majorHAnsi" w:cstheme="majorBidi"/>
                <w:b w:val="0"/>
                <w:bCs w:val="0"/>
                <w:color w:val="2F5496" w:themeColor="accent1" w:themeShade="BF"/>
                <w:sz w:val="26"/>
                <w:szCs w:val="26"/>
              </w:rPr>
            </w:pPr>
            <w:r>
              <w:rPr>
                <w:rFonts w:asciiTheme="majorHAnsi" w:eastAsiaTheme="majorEastAsia" w:hAnsiTheme="majorHAnsi" w:cstheme="majorBidi"/>
                <w:b w:val="0"/>
                <w:bCs w:val="0"/>
                <w:color w:val="2F5496" w:themeColor="accent1" w:themeShade="BF"/>
                <w:sz w:val="26"/>
                <w:szCs w:val="26"/>
              </w:rPr>
              <w:lastRenderedPageBreak/>
              <w:t xml:space="preserve">Pancreas </w:t>
            </w:r>
            <w:r w:rsidR="00867213" w:rsidRPr="005A117E">
              <w:rPr>
                <w:rFonts w:asciiTheme="majorHAnsi" w:eastAsiaTheme="majorEastAsia" w:hAnsiTheme="majorHAnsi" w:cstheme="majorBidi"/>
                <w:b w:val="0"/>
                <w:bCs w:val="0"/>
                <w:color w:val="2F5496" w:themeColor="accent1" w:themeShade="BF"/>
                <w:sz w:val="26"/>
                <w:szCs w:val="26"/>
              </w:rPr>
              <w:t>Case 2 Answer sheet</w:t>
            </w:r>
          </w:p>
        </w:tc>
      </w:tr>
      <w:tr w:rsidR="00867213" w:rsidRPr="005A117E" w14:paraId="35E3F97F" w14:textId="77777777" w:rsidTr="00EB32C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7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F260F" w14:textId="1A7DB2DB" w:rsidR="00867213" w:rsidRPr="005A117E" w:rsidRDefault="009171D2" w:rsidP="00EB32C4">
            <w:pPr>
              <w:jc w:val="center"/>
              <w:rPr>
                <w:rFonts w:cstheme="minorHAnsi"/>
                <w:b w:val="0"/>
                <w:bCs w:val="0"/>
              </w:rPr>
            </w:pPr>
            <w:r>
              <w:rPr>
                <w:rFonts w:cstheme="minorHAnsi"/>
                <w:b w:val="0"/>
                <w:bCs w:val="0"/>
              </w:rPr>
              <w:t>Tumor Information</w:t>
            </w:r>
          </w:p>
        </w:tc>
      </w:tr>
      <w:tr w:rsidR="009171D2" w:rsidRPr="005A117E" w14:paraId="084D851A" w14:textId="77777777" w:rsidTr="00EB32C4">
        <w:trPr>
          <w:trHeight w:val="350"/>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E75448" w14:textId="038D396D" w:rsidR="009171D2" w:rsidRPr="005A117E" w:rsidRDefault="009171D2" w:rsidP="009171D2">
            <w:pPr>
              <w:rPr>
                <w:b w:val="0"/>
                <w:bCs w:val="0"/>
              </w:rPr>
            </w:pPr>
            <w:r>
              <w:rPr>
                <w:b w:val="0"/>
                <w:bCs w:val="0"/>
              </w:rPr>
              <w:t>Primary Site</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90B27" w14:textId="2BE76B24" w:rsidR="009171D2" w:rsidRPr="005A117E" w:rsidRDefault="009171D2" w:rsidP="009171D2">
            <w:pPr>
              <w:cnfStyle w:val="000000000000" w:firstRow="0" w:lastRow="0" w:firstColumn="0" w:lastColumn="0" w:oddVBand="0" w:evenVBand="0" w:oddHBand="0" w:evenHBand="0" w:firstRowFirstColumn="0" w:firstRowLastColumn="0" w:lastRowFirstColumn="0" w:lastRowLastColumn="0"/>
            </w:pPr>
            <w:r>
              <w:t>C25.0</w:t>
            </w:r>
            <w:r w:rsidR="00F633EC">
              <w:t xml:space="preserve"> Head</w:t>
            </w:r>
          </w:p>
        </w:tc>
      </w:tr>
      <w:tr w:rsidR="009171D2" w:rsidRPr="005A117E" w14:paraId="21F1A9D2" w14:textId="77777777" w:rsidTr="00EB32C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F7F730" w14:textId="577E555C" w:rsidR="009171D2" w:rsidRPr="005A117E" w:rsidRDefault="009171D2" w:rsidP="009171D2">
            <w:pPr>
              <w:rPr>
                <w:b w:val="0"/>
                <w:bCs w:val="0"/>
              </w:rPr>
            </w:pPr>
            <w:r>
              <w:rPr>
                <w:b w:val="0"/>
                <w:bCs w:val="0"/>
              </w:rPr>
              <w:t>Histology</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D29D84" w14:textId="390FA7BC" w:rsidR="009171D2" w:rsidRPr="005A117E" w:rsidRDefault="009171D2" w:rsidP="009171D2">
            <w:pPr>
              <w:cnfStyle w:val="000000100000" w:firstRow="0" w:lastRow="0" w:firstColumn="0" w:lastColumn="0" w:oddVBand="0" w:evenVBand="0" w:oddHBand="1" w:evenHBand="0" w:firstRowFirstColumn="0" w:firstRowLastColumn="0" w:lastRowFirstColumn="0" w:lastRowLastColumn="0"/>
            </w:pPr>
            <w:r>
              <w:t>8140/3</w:t>
            </w:r>
            <w:r w:rsidR="00F633EC">
              <w:t xml:space="preserve"> Adenocarcinoma</w:t>
            </w:r>
          </w:p>
        </w:tc>
      </w:tr>
      <w:tr w:rsidR="009171D2" w:rsidRPr="005A117E" w14:paraId="6BC516ED" w14:textId="77777777" w:rsidTr="00EB32C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0CA119" w14:textId="49B13278" w:rsidR="009171D2" w:rsidRPr="005A117E" w:rsidRDefault="009171D2" w:rsidP="009171D2">
            <w:pPr>
              <w:rPr>
                <w:b w:val="0"/>
                <w:bCs w:val="0"/>
              </w:rPr>
            </w:pPr>
            <w:r>
              <w:rPr>
                <w:b w:val="0"/>
                <w:bCs w:val="0"/>
              </w:rPr>
              <w:t>Clinical Grade</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8D24AF" w14:textId="1D6A8E8C" w:rsidR="009171D2" w:rsidRPr="005A117E" w:rsidRDefault="009171D2" w:rsidP="009171D2">
            <w:pPr>
              <w:cnfStyle w:val="000000000000" w:firstRow="0" w:lastRow="0" w:firstColumn="0" w:lastColumn="0" w:oddVBand="0" w:evenVBand="0" w:oddHBand="0" w:evenHBand="0" w:firstRowFirstColumn="0" w:firstRowLastColumn="0" w:lastRowFirstColumn="0" w:lastRowLastColumn="0"/>
            </w:pPr>
            <w:r>
              <w:t>3</w:t>
            </w:r>
            <w:r w:rsidR="00F633EC">
              <w:t xml:space="preserve"> PD</w:t>
            </w:r>
          </w:p>
        </w:tc>
      </w:tr>
      <w:tr w:rsidR="009171D2" w:rsidRPr="005A117E" w14:paraId="16A0A3CF" w14:textId="77777777" w:rsidTr="00EB32C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0D7BA3" w14:textId="0524350F" w:rsidR="009171D2" w:rsidRPr="005A117E" w:rsidRDefault="009171D2" w:rsidP="009171D2">
            <w:pPr>
              <w:rPr>
                <w:b w:val="0"/>
                <w:bCs w:val="0"/>
              </w:rPr>
            </w:pPr>
            <w:r>
              <w:rPr>
                <w:b w:val="0"/>
                <w:bCs w:val="0"/>
              </w:rPr>
              <w:t>Pathological Grade</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4CC14E" w14:textId="3F83447E" w:rsidR="009171D2" w:rsidRPr="005A117E" w:rsidRDefault="009171D2" w:rsidP="009171D2">
            <w:pPr>
              <w:cnfStyle w:val="000000100000" w:firstRow="0" w:lastRow="0" w:firstColumn="0" w:lastColumn="0" w:oddVBand="0" w:evenVBand="0" w:oddHBand="1" w:evenHBand="0" w:firstRowFirstColumn="0" w:firstRowLastColumn="0" w:lastRowFirstColumn="0" w:lastRowLastColumn="0"/>
            </w:pPr>
            <w:r>
              <w:t>9</w:t>
            </w:r>
          </w:p>
        </w:tc>
      </w:tr>
      <w:tr w:rsidR="009171D2" w:rsidRPr="005A117E" w14:paraId="5A098AC9" w14:textId="77777777" w:rsidTr="00EB32C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8F7D8" w14:textId="7943A3CE" w:rsidR="009171D2" w:rsidRPr="005A117E" w:rsidRDefault="009171D2" w:rsidP="009171D2">
            <w:pPr>
              <w:rPr>
                <w:b w:val="0"/>
                <w:bCs w:val="0"/>
              </w:rPr>
            </w:pPr>
            <w:r w:rsidRPr="005A117E">
              <w:rPr>
                <w:b w:val="0"/>
                <w:bCs w:val="0"/>
              </w:rPr>
              <w:t xml:space="preserve">  </w:t>
            </w:r>
            <w:r>
              <w:rPr>
                <w:b w:val="0"/>
                <w:bCs w:val="0"/>
              </w:rPr>
              <w:t>Tumor Size Summary</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08E36C" w14:textId="7B523B1A" w:rsidR="009171D2" w:rsidRPr="005A117E" w:rsidRDefault="009171D2" w:rsidP="009171D2">
            <w:pPr>
              <w:cnfStyle w:val="000000000000" w:firstRow="0" w:lastRow="0" w:firstColumn="0" w:lastColumn="0" w:oddVBand="0" w:evenVBand="0" w:oddHBand="0" w:evenHBand="0" w:firstRowFirstColumn="0" w:firstRowLastColumn="0" w:lastRowFirstColumn="0" w:lastRowLastColumn="0"/>
            </w:pPr>
            <w:r>
              <w:t>037</w:t>
            </w:r>
          </w:p>
        </w:tc>
      </w:tr>
      <w:tr w:rsidR="009171D2" w:rsidRPr="005A117E" w14:paraId="2C4234C0" w14:textId="77777777" w:rsidTr="00EB32C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1E383B" w14:textId="4102DE83" w:rsidR="009171D2" w:rsidRPr="005A117E" w:rsidRDefault="009171D2" w:rsidP="009171D2">
            <w:pPr>
              <w:rPr>
                <w:b w:val="0"/>
                <w:bCs w:val="0"/>
              </w:rPr>
            </w:pPr>
            <w:r>
              <w:rPr>
                <w:b w:val="0"/>
                <w:bCs w:val="0"/>
              </w:rPr>
              <w:t>Summary Stage 2018</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6008E7" w14:textId="7EB95854" w:rsidR="009171D2" w:rsidRPr="005A117E" w:rsidRDefault="00F633EC" w:rsidP="009171D2">
            <w:pPr>
              <w:cnfStyle w:val="000000100000" w:firstRow="0" w:lastRow="0" w:firstColumn="0" w:lastColumn="0" w:oddVBand="0" w:evenVBand="0" w:oddHBand="1" w:evenHBand="0" w:firstRowFirstColumn="0" w:firstRowLastColumn="0" w:lastRowFirstColumn="0" w:lastRowLastColumn="0"/>
            </w:pPr>
            <w:r>
              <w:t>2 Abuts Major Vein</w:t>
            </w:r>
          </w:p>
        </w:tc>
      </w:tr>
      <w:tr w:rsidR="009171D2" w:rsidRPr="005A117E" w14:paraId="2E12D601" w14:textId="77777777" w:rsidTr="00EB32C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E7163" w14:textId="14ED5824" w:rsidR="009171D2" w:rsidRPr="005A117E" w:rsidRDefault="009171D2" w:rsidP="009171D2">
            <w:pPr>
              <w:rPr>
                <w:b w:val="0"/>
                <w:bCs w:val="0"/>
              </w:rPr>
            </w:pPr>
            <w:r>
              <w:rPr>
                <w:b w:val="0"/>
                <w:bCs w:val="0"/>
              </w:rPr>
              <w:t xml:space="preserve">  AJCC Clinical Staging</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923AEF" w14:textId="77777777" w:rsidR="009171D2" w:rsidRDefault="009171D2" w:rsidP="009171D2">
            <w:pPr>
              <w:cnfStyle w:val="000000000000" w:firstRow="0" w:lastRow="0" w:firstColumn="0" w:lastColumn="0" w:oddVBand="0" w:evenVBand="0" w:oddHBand="0" w:evenHBand="0" w:firstRowFirstColumn="0" w:firstRowLastColumn="0" w:lastRowFirstColumn="0" w:lastRowLastColumn="0"/>
            </w:pPr>
            <w:r>
              <w:t>cT2 cN0 cM</w:t>
            </w:r>
            <w:proofErr w:type="gramStart"/>
            <w:r>
              <w:t>0  Stage</w:t>
            </w:r>
            <w:proofErr w:type="gramEnd"/>
            <w:r>
              <w:t xml:space="preserve"> IB</w:t>
            </w:r>
          </w:p>
          <w:p w14:paraId="108088F5" w14:textId="19288CEF" w:rsidR="009171D2" w:rsidRPr="005A117E" w:rsidRDefault="00A25A69" w:rsidP="009171D2">
            <w:pPr>
              <w:cnfStyle w:val="000000000000" w:firstRow="0" w:lastRow="0" w:firstColumn="0" w:lastColumn="0" w:oddVBand="0" w:evenVBand="0" w:oddHBand="0" w:evenHBand="0" w:firstRowFirstColumn="0" w:firstRowLastColumn="0" w:lastRowFirstColumn="0" w:lastRowLastColumn="0"/>
            </w:pPr>
            <w:r>
              <w:t>Primary tumor 3.7 cm, no nodes or mets</w:t>
            </w:r>
          </w:p>
        </w:tc>
      </w:tr>
      <w:tr w:rsidR="009171D2" w:rsidRPr="005A117E" w14:paraId="09D025F8" w14:textId="77777777" w:rsidTr="00EB32C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8BB48" w14:textId="74319FBE" w:rsidR="009171D2" w:rsidRPr="005A117E" w:rsidRDefault="009171D2" w:rsidP="009171D2">
            <w:pPr>
              <w:rPr>
                <w:rFonts w:cstheme="minorHAnsi"/>
                <w:b w:val="0"/>
                <w:bCs w:val="0"/>
              </w:rPr>
            </w:pPr>
            <w:r w:rsidRPr="005A117E">
              <w:rPr>
                <w:b w:val="0"/>
                <w:bCs w:val="0"/>
              </w:rPr>
              <w:t xml:space="preserve">  </w:t>
            </w:r>
            <w:r>
              <w:rPr>
                <w:b w:val="0"/>
                <w:bCs w:val="0"/>
              </w:rPr>
              <w:t>AJCC Pathological Staging</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25879C" w14:textId="59F5FA50" w:rsidR="009171D2" w:rsidRPr="005A117E" w:rsidRDefault="009171D2" w:rsidP="009171D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Blank</w:t>
            </w:r>
          </w:p>
        </w:tc>
      </w:tr>
      <w:tr w:rsidR="009171D2" w:rsidRPr="005A117E" w14:paraId="400609CB" w14:textId="77777777" w:rsidTr="00EB32C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D5AB6" w14:textId="1CA0EF69" w:rsidR="009171D2" w:rsidRPr="005A117E" w:rsidRDefault="009171D2" w:rsidP="009171D2">
            <w:pPr>
              <w:rPr>
                <w:rFonts w:cstheme="minorHAnsi"/>
                <w:b w:val="0"/>
                <w:bCs w:val="0"/>
              </w:rPr>
            </w:pPr>
            <w:r>
              <w:rPr>
                <w:rFonts w:cstheme="minorHAnsi"/>
                <w:b w:val="0"/>
                <w:bCs w:val="0"/>
              </w:rPr>
              <w:t>RLN Examined</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9DB3C2" w14:textId="1820DB20" w:rsidR="009171D2" w:rsidRPr="005A117E" w:rsidRDefault="009171D2" w:rsidP="009171D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00</w:t>
            </w:r>
          </w:p>
        </w:tc>
      </w:tr>
      <w:tr w:rsidR="009171D2" w:rsidRPr="005A117E" w14:paraId="71934102" w14:textId="77777777" w:rsidTr="00EB32C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B2954D" w14:textId="4A232F87" w:rsidR="009171D2" w:rsidRPr="005A117E" w:rsidRDefault="009171D2" w:rsidP="009171D2">
            <w:pPr>
              <w:rPr>
                <w:rFonts w:cstheme="minorHAnsi"/>
                <w:b w:val="0"/>
                <w:bCs w:val="0"/>
              </w:rPr>
            </w:pPr>
            <w:r>
              <w:rPr>
                <w:rFonts w:cstheme="minorHAnsi"/>
                <w:b w:val="0"/>
                <w:bCs w:val="0"/>
              </w:rPr>
              <w:t>RLN Positive</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167BAB" w14:textId="21A12E8B" w:rsidR="009171D2" w:rsidRPr="005A117E" w:rsidRDefault="009171D2" w:rsidP="009171D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98</w:t>
            </w:r>
          </w:p>
        </w:tc>
      </w:tr>
      <w:tr w:rsidR="009171D2" w:rsidRPr="005A117E" w14:paraId="7382A95C" w14:textId="77777777" w:rsidTr="00EB32C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31ED87" w14:textId="1E3349A6" w:rsidR="009171D2" w:rsidRPr="005A117E" w:rsidRDefault="009171D2" w:rsidP="009171D2">
            <w:pPr>
              <w:rPr>
                <w:rFonts w:cstheme="minorHAnsi"/>
                <w:b w:val="0"/>
                <w:bCs w:val="0"/>
              </w:rPr>
            </w:pPr>
            <w:r>
              <w:rPr>
                <w:rFonts w:cstheme="minorHAnsi"/>
                <w:b w:val="0"/>
                <w:bCs w:val="0"/>
              </w:rPr>
              <w:t>CA 19-9 Pretreatment Lab Value</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721B00" w14:textId="41BA9CE6" w:rsidR="009171D2" w:rsidRPr="005A117E" w:rsidRDefault="00A25A69" w:rsidP="009171D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795.0</w:t>
            </w:r>
          </w:p>
        </w:tc>
      </w:tr>
      <w:tr w:rsidR="00F84822" w:rsidRPr="005A117E" w14:paraId="795848E2" w14:textId="77777777" w:rsidTr="00EB32C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A64B49" w14:textId="78F3F4F7" w:rsidR="00F84822" w:rsidRDefault="00F84822" w:rsidP="009171D2">
            <w:pPr>
              <w:rPr>
                <w:rFonts w:cstheme="minorHAnsi"/>
              </w:rPr>
            </w:pPr>
            <w:r>
              <w:rPr>
                <w:rFonts w:cstheme="minorHAnsi"/>
              </w:rPr>
              <w:t>EOD Primary Tumor</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A2EC84" w14:textId="652393A3" w:rsidR="00F84822" w:rsidRDefault="005169F0" w:rsidP="009171D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500 (superior mesenteric vein)</w:t>
            </w:r>
          </w:p>
        </w:tc>
      </w:tr>
      <w:tr w:rsidR="00F84822" w:rsidRPr="005A117E" w14:paraId="7FDF4351" w14:textId="77777777" w:rsidTr="00EB32C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561FDC" w14:textId="25FDBF73" w:rsidR="00F84822" w:rsidRDefault="00F84822" w:rsidP="009171D2">
            <w:pPr>
              <w:rPr>
                <w:rFonts w:cstheme="minorHAnsi"/>
              </w:rPr>
            </w:pPr>
            <w:r>
              <w:rPr>
                <w:rFonts w:cstheme="minorHAnsi"/>
              </w:rPr>
              <w:t>EOD Nodes</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11405F" w14:textId="69FF7908" w:rsidR="00F84822" w:rsidRDefault="005169F0" w:rsidP="009171D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000</w:t>
            </w:r>
          </w:p>
        </w:tc>
      </w:tr>
      <w:tr w:rsidR="00F84822" w:rsidRPr="005A117E" w14:paraId="783E9C29" w14:textId="77777777" w:rsidTr="00EB32C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76A7DA" w14:textId="7B9971F1" w:rsidR="00F84822" w:rsidRDefault="00F84822" w:rsidP="009171D2">
            <w:pPr>
              <w:rPr>
                <w:rFonts w:cstheme="minorHAnsi"/>
              </w:rPr>
            </w:pPr>
            <w:r>
              <w:rPr>
                <w:rFonts w:cstheme="minorHAnsi"/>
              </w:rPr>
              <w:t>EOD Mets</w:t>
            </w:r>
          </w:p>
        </w:tc>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125473" w14:textId="27EA4985" w:rsidR="00F84822" w:rsidRDefault="005169F0" w:rsidP="009171D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w:t>
            </w:r>
          </w:p>
        </w:tc>
      </w:tr>
    </w:tbl>
    <w:tbl>
      <w:tblPr>
        <w:tblStyle w:val="GridTable6Colorful-Accent31"/>
        <w:tblW w:w="10075" w:type="dxa"/>
        <w:tblLayout w:type="fixed"/>
        <w:tblLook w:val="04A0" w:firstRow="1" w:lastRow="0" w:firstColumn="1" w:lastColumn="0" w:noHBand="0" w:noVBand="1"/>
      </w:tblPr>
      <w:tblGrid>
        <w:gridCol w:w="3325"/>
        <w:gridCol w:w="3728"/>
        <w:gridCol w:w="3022"/>
      </w:tblGrid>
      <w:tr w:rsidR="004865E7" w:rsidRPr="005A117E" w14:paraId="25873ADC" w14:textId="77777777" w:rsidTr="00DE29B2">
        <w:trPr>
          <w:gridAfter w:val="1"/>
          <w:cnfStyle w:val="100000000000" w:firstRow="1" w:lastRow="0" w:firstColumn="0" w:lastColumn="0" w:oddVBand="0" w:evenVBand="0" w:oddHBand="0" w:evenHBand="0" w:firstRowFirstColumn="0" w:firstRowLastColumn="0" w:lastRowFirstColumn="0" w:lastRowLastColumn="0"/>
          <w:wAfter w:w="3022" w:type="dxa"/>
          <w:trHeight w:val="300"/>
        </w:trPr>
        <w:tc>
          <w:tcPr>
            <w:cnfStyle w:val="001000000000" w:firstRow="0" w:lastRow="0" w:firstColumn="1" w:lastColumn="0" w:oddVBand="0" w:evenVBand="0" w:oddHBand="0" w:evenHBand="0" w:firstRowFirstColumn="0" w:firstRowLastColumn="0" w:lastRowFirstColumn="0" w:lastRowLastColumn="0"/>
            <w:tcW w:w="7053" w:type="dxa"/>
            <w:gridSpan w:val="2"/>
            <w:noWrap/>
            <w:hideMark/>
          </w:tcPr>
          <w:p w14:paraId="50D20E9B" w14:textId="77777777" w:rsidR="004865E7" w:rsidRPr="005A117E" w:rsidRDefault="004865E7" w:rsidP="00EB32C4">
            <w:pPr>
              <w:jc w:val="center"/>
              <w:rPr>
                <w:rFonts w:cstheme="minorHAnsi"/>
                <w:b w:val="0"/>
                <w:bCs w:val="0"/>
                <w:color w:val="000000" w:themeColor="text1"/>
              </w:rPr>
            </w:pPr>
            <w:r w:rsidRPr="005A117E">
              <w:rPr>
                <w:rFonts w:cstheme="minorHAnsi"/>
                <w:b w:val="0"/>
                <w:bCs w:val="0"/>
                <w:color w:val="auto"/>
              </w:rPr>
              <w:t>Radiation</w:t>
            </w:r>
          </w:p>
        </w:tc>
      </w:tr>
      <w:tr w:rsidR="00A25A69" w:rsidRPr="005A117E" w14:paraId="3B5A2A52" w14:textId="77777777" w:rsidTr="00E001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4FE9C8A3" w14:textId="77777777" w:rsidR="00A25A69" w:rsidRPr="005A117E" w:rsidRDefault="00A25A69" w:rsidP="00EB32C4">
            <w:pPr>
              <w:rPr>
                <w:b w:val="0"/>
                <w:bCs w:val="0"/>
                <w:color w:val="auto"/>
              </w:rPr>
            </w:pPr>
            <w:r w:rsidRPr="005A117E">
              <w:rPr>
                <w:b w:val="0"/>
                <w:bCs w:val="0"/>
                <w:color w:val="auto"/>
              </w:rPr>
              <w:t>Phases</w:t>
            </w:r>
          </w:p>
        </w:tc>
        <w:tc>
          <w:tcPr>
            <w:tcW w:w="6750" w:type="dxa"/>
            <w:gridSpan w:val="2"/>
            <w:noWrap/>
          </w:tcPr>
          <w:p w14:paraId="56C2F054" w14:textId="77777777" w:rsidR="00A25A69" w:rsidRPr="005A117E" w:rsidRDefault="00A25A69" w:rsidP="00EB32C4">
            <w:pPr>
              <w:cnfStyle w:val="000000100000" w:firstRow="0" w:lastRow="0" w:firstColumn="0" w:lastColumn="0" w:oddVBand="0" w:evenVBand="0" w:oddHBand="1" w:evenHBand="0" w:firstRowFirstColumn="0" w:firstRowLastColumn="0" w:lastRowFirstColumn="0" w:lastRowLastColumn="0"/>
              <w:rPr>
                <w:color w:val="auto"/>
              </w:rPr>
            </w:pPr>
            <w:r w:rsidRPr="005A117E">
              <w:rPr>
                <w:color w:val="auto"/>
              </w:rPr>
              <w:t>I</w:t>
            </w:r>
          </w:p>
        </w:tc>
      </w:tr>
      <w:tr w:rsidR="00A25A69" w:rsidRPr="005A117E" w14:paraId="64602ECA" w14:textId="77777777" w:rsidTr="00E001DA">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0D166867" w14:textId="77777777" w:rsidR="00A25A69" w:rsidRPr="005A117E" w:rsidRDefault="00A25A69" w:rsidP="00EB32C4">
            <w:pPr>
              <w:rPr>
                <w:b w:val="0"/>
                <w:bCs w:val="0"/>
                <w:color w:val="auto"/>
              </w:rPr>
            </w:pPr>
            <w:r w:rsidRPr="005A117E">
              <w:rPr>
                <w:b w:val="0"/>
                <w:bCs w:val="0"/>
                <w:color w:val="auto"/>
              </w:rPr>
              <w:t>Primary Treatment Volume</w:t>
            </w:r>
          </w:p>
        </w:tc>
        <w:tc>
          <w:tcPr>
            <w:tcW w:w="6750" w:type="dxa"/>
            <w:gridSpan w:val="2"/>
            <w:noWrap/>
          </w:tcPr>
          <w:p w14:paraId="2FAFFE60" w14:textId="75A1FF56" w:rsidR="00A25A69" w:rsidRPr="005A117E" w:rsidRDefault="00DE29B2" w:rsidP="00EB32C4">
            <w:pPr>
              <w:cnfStyle w:val="000000000000" w:firstRow="0" w:lastRow="0" w:firstColumn="0" w:lastColumn="0" w:oddVBand="0" w:evenVBand="0" w:oddHBand="0" w:evenHBand="0" w:firstRowFirstColumn="0" w:firstRowLastColumn="0" w:lastRowFirstColumn="0" w:lastRowLastColumn="0"/>
              <w:rPr>
                <w:color w:val="auto"/>
              </w:rPr>
            </w:pPr>
            <w:r>
              <w:rPr>
                <w:color w:val="auto"/>
              </w:rPr>
              <w:t>58 (pancreas)</w:t>
            </w:r>
          </w:p>
        </w:tc>
      </w:tr>
      <w:tr w:rsidR="00A25A69" w:rsidRPr="005A117E" w14:paraId="7CD519E0" w14:textId="77777777" w:rsidTr="00E001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58EFF298" w14:textId="77777777" w:rsidR="00A25A69" w:rsidRPr="005A117E" w:rsidRDefault="00A25A69" w:rsidP="00EB32C4">
            <w:pPr>
              <w:rPr>
                <w:b w:val="0"/>
                <w:bCs w:val="0"/>
                <w:color w:val="auto"/>
              </w:rPr>
            </w:pPr>
            <w:r w:rsidRPr="005A117E">
              <w:rPr>
                <w:b w:val="0"/>
                <w:bCs w:val="0"/>
                <w:color w:val="auto"/>
              </w:rPr>
              <w:t>Draining Lymph Nodes</w:t>
            </w:r>
          </w:p>
        </w:tc>
        <w:tc>
          <w:tcPr>
            <w:tcW w:w="6750" w:type="dxa"/>
            <w:gridSpan w:val="2"/>
            <w:noWrap/>
          </w:tcPr>
          <w:p w14:paraId="083A8AB0" w14:textId="739BE85E" w:rsidR="00A25A69" w:rsidRPr="005A117E" w:rsidRDefault="00DE29B2" w:rsidP="00EB32C4">
            <w:pPr>
              <w:cnfStyle w:val="000000100000" w:firstRow="0" w:lastRow="0" w:firstColumn="0" w:lastColumn="0" w:oddVBand="0" w:evenVBand="0" w:oddHBand="1" w:evenHBand="0" w:firstRowFirstColumn="0" w:firstRowLastColumn="0" w:lastRowFirstColumn="0" w:lastRowLastColumn="0"/>
              <w:rPr>
                <w:color w:val="auto"/>
              </w:rPr>
            </w:pPr>
            <w:r>
              <w:rPr>
                <w:color w:val="auto"/>
              </w:rPr>
              <w:t>00 (none)</w:t>
            </w:r>
          </w:p>
        </w:tc>
      </w:tr>
      <w:tr w:rsidR="00A25A69" w:rsidRPr="005A117E" w14:paraId="36300446" w14:textId="77777777" w:rsidTr="00E001DA">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164EAA1A" w14:textId="77777777" w:rsidR="00A25A69" w:rsidRPr="005A117E" w:rsidRDefault="00A25A69" w:rsidP="00EB32C4">
            <w:pPr>
              <w:rPr>
                <w:b w:val="0"/>
                <w:bCs w:val="0"/>
                <w:color w:val="auto"/>
              </w:rPr>
            </w:pPr>
            <w:r w:rsidRPr="005A117E">
              <w:rPr>
                <w:b w:val="0"/>
                <w:bCs w:val="0"/>
                <w:color w:val="auto"/>
              </w:rPr>
              <w:t>Treatment Modality</w:t>
            </w:r>
          </w:p>
        </w:tc>
        <w:tc>
          <w:tcPr>
            <w:tcW w:w="6750" w:type="dxa"/>
            <w:gridSpan w:val="2"/>
            <w:noWrap/>
          </w:tcPr>
          <w:p w14:paraId="62E06782" w14:textId="4B9A62EF" w:rsidR="00A25A69" w:rsidRPr="005A117E" w:rsidRDefault="00DE29B2" w:rsidP="00EB32C4">
            <w:pPr>
              <w:cnfStyle w:val="000000000000" w:firstRow="0" w:lastRow="0" w:firstColumn="0" w:lastColumn="0" w:oddVBand="0" w:evenVBand="0" w:oddHBand="0" w:evenHBand="0" w:firstRowFirstColumn="0" w:firstRowLastColumn="0" w:lastRowFirstColumn="0" w:lastRowLastColumn="0"/>
              <w:rPr>
                <w:color w:val="auto"/>
              </w:rPr>
            </w:pPr>
            <w:r>
              <w:rPr>
                <w:color w:val="auto"/>
              </w:rPr>
              <w:t>02 (photons 6X)</w:t>
            </w:r>
          </w:p>
        </w:tc>
      </w:tr>
      <w:tr w:rsidR="00A25A69" w:rsidRPr="005A117E" w14:paraId="736AB4A9" w14:textId="77777777" w:rsidTr="00E001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6B20D35C" w14:textId="77777777" w:rsidR="00A25A69" w:rsidRPr="005A117E" w:rsidRDefault="00A25A69" w:rsidP="00EB32C4">
            <w:pPr>
              <w:rPr>
                <w:b w:val="0"/>
                <w:bCs w:val="0"/>
                <w:color w:val="auto"/>
              </w:rPr>
            </w:pPr>
            <w:r w:rsidRPr="005A117E">
              <w:rPr>
                <w:b w:val="0"/>
                <w:bCs w:val="0"/>
                <w:color w:val="auto"/>
              </w:rPr>
              <w:t>External Beam Planning Technique</w:t>
            </w:r>
          </w:p>
        </w:tc>
        <w:tc>
          <w:tcPr>
            <w:tcW w:w="6750" w:type="dxa"/>
            <w:gridSpan w:val="2"/>
            <w:noWrap/>
          </w:tcPr>
          <w:p w14:paraId="1518EEA7" w14:textId="77777777" w:rsidR="00A25A69" w:rsidRDefault="00DE29B2" w:rsidP="00EB32C4">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10 </w:t>
            </w:r>
          </w:p>
          <w:p w14:paraId="55805AFE" w14:textId="77777777" w:rsidR="00DE29B2" w:rsidRDefault="00DE29B2" w:rsidP="00DE29B2">
            <w:pPr>
              <w:pStyle w:val="Default"/>
              <w:cnfStyle w:val="000000100000" w:firstRow="0" w:lastRow="0" w:firstColumn="0" w:lastColumn="0" w:oddVBand="0" w:evenVBand="0" w:oddHBand="1" w:evenHBand="0" w:firstRowFirstColumn="0" w:firstRowLastColumn="0" w:lastRowFirstColumn="0" w:lastRowLastColumn="0"/>
            </w:pPr>
            <w:r>
              <w:rPr>
                <w:sz w:val="22"/>
                <w:szCs w:val="22"/>
              </w:rPr>
              <w:t>An external beam technique in which the treatment plan is adapted over the course of radiation to reflect changes in the patient’s tumor or normal anatomy radiation using an MRI scan obtained at the treatment machine (online). These approaches are sometimes described as MR-guided online re-optimization or online re- planning. If a treatment technique is described as both MR-guided online adaptive therapy as well as another external beam technique (IMRT, SBRT, etc.), then it should be categorized as MR-guided online adaptive therapy. If a treatment is described as “adaptive” but does not include the descriptor “online”, this code should not be used. Clinic notes may refer to an MR-</w:t>
            </w:r>
            <w:proofErr w:type="spellStart"/>
            <w:r>
              <w:rPr>
                <w:sz w:val="22"/>
                <w:szCs w:val="22"/>
              </w:rPr>
              <w:t>Linac</w:t>
            </w:r>
            <w:proofErr w:type="spellEnd"/>
            <w:r>
              <w:rPr>
                <w:sz w:val="22"/>
                <w:szCs w:val="22"/>
              </w:rPr>
              <w:t xml:space="preserve"> or the brand name of an MR-</w:t>
            </w:r>
            <w:proofErr w:type="spellStart"/>
            <w:r>
              <w:rPr>
                <w:sz w:val="22"/>
                <w:szCs w:val="22"/>
              </w:rPr>
              <w:t>Linac</w:t>
            </w:r>
            <w:proofErr w:type="spellEnd"/>
            <w:r>
              <w:rPr>
                <w:sz w:val="22"/>
                <w:szCs w:val="22"/>
              </w:rPr>
              <w:t xml:space="preserve"> called </w:t>
            </w:r>
            <w:r w:rsidRPr="00DE29B2">
              <w:rPr>
                <w:sz w:val="22"/>
                <w:szCs w:val="22"/>
                <w:highlight w:val="yellow"/>
              </w:rPr>
              <w:t>MRIidian</w:t>
            </w:r>
            <w:r>
              <w:rPr>
                <w:sz w:val="22"/>
                <w:szCs w:val="22"/>
              </w:rPr>
              <w:t xml:space="preserve"> or Unity. </w:t>
            </w:r>
          </w:p>
          <w:p w14:paraId="655959C5" w14:textId="3883030D" w:rsidR="00DE29B2" w:rsidRPr="005A117E" w:rsidRDefault="00DE29B2" w:rsidP="00EB32C4">
            <w:pPr>
              <w:cnfStyle w:val="000000100000" w:firstRow="0" w:lastRow="0" w:firstColumn="0" w:lastColumn="0" w:oddVBand="0" w:evenVBand="0" w:oddHBand="1" w:evenHBand="0" w:firstRowFirstColumn="0" w:firstRowLastColumn="0" w:lastRowFirstColumn="0" w:lastRowLastColumn="0"/>
              <w:rPr>
                <w:color w:val="auto"/>
              </w:rPr>
            </w:pPr>
          </w:p>
        </w:tc>
      </w:tr>
      <w:tr w:rsidR="00A25A69" w:rsidRPr="005A117E" w14:paraId="39632A8F" w14:textId="77777777" w:rsidTr="00E001DA">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5FA1AA2F" w14:textId="77777777" w:rsidR="00A25A69" w:rsidRPr="005A117E" w:rsidRDefault="00A25A69" w:rsidP="00EB32C4">
            <w:pPr>
              <w:rPr>
                <w:b w:val="0"/>
                <w:bCs w:val="0"/>
                <w:color w:val="auto"/>
              </w:rPr>
            </w:pPr>
            <w:r w:rsidRPr="005A117E">
              <w:rPr>
                <w:b w:val="0"/>
                <w:bCs w:val="0"/>
                <w:color w:val="auto"/>
              </w:rPr>
              <w:t>Dose Per Fraction (cGy)</w:t>
            </w:r>
          </w:p>
        </w:tc>
        <w:tc>
          <w:tcPr>
            <w:tcW w:w="6750" w:type="dxa"/>
            <w:gridSpan w:val="2"/>
            <w:noWrap/>
          </w:tcPr>
          <w:p w14:paraId="580AB167" w14:textId="1FB3C25D" w:rsidR="00A25A69" w:rsidRPr="005A117E" w:rsidRDefault="00DE29B2" w:rsidP="00EB32C4">
            <w:pPr>
              <w:cnfStyle w:val="000000000000" w:firstRow="0" w:lastRow="0" w:firstColumn="0" w:lastColumn="0" w:oddVBand="0" w:evenVBand="0" w:oddHBand="0" w:evenHBand="0" w:firstRowFirstColumn="0" w:firstRowLastColumn="0" w:lastRowFirstColumn="0" w:lastRowLastColumn="0"/>
              <w:rPr>
                <w:color w:val="auto"/>
              </w:rPr>
            </w:pPr>
            <w:r>
              <w:rPr>
                <w:color w:val="auto"/>
              </w:rPr>
              <w:t>01000</w:t>
            </w:r>
          </w:p>
        </w:tc>
      </w:tr>
      <w:tr w:rsidR="00A25A69" w:rsidRPr="005A117E" w14:paraId="79BAD948" w14:textId="77777777" w:rsidTr="00E001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2C648166" w14:textId="77777777" w:rsidR="00A25A69" w:rsidRPr="005A117E" w:rsidRDefault="00A25A69" w:rsidP="00EB32C4">
            <w:pPr>
              <w:rPr>
                <w:b w:val="0"/>
                <w:bCs w:val="0"/>
                <w:color w:val="auto"/>
              </w:rPr>
            </w:pPr>
            <w:r w:rsidRPr="005A117E">
              <w:rPr>
                <w:b w:val="0"/>
                <w:bCs w:val="0"/>
                <w:color w:val="auto"/>
              </w:rPr>
              <w:t>Number of Fractions</w:t>
            </w:r>
          </w:p>
        </w:tc>
        <w:tc>
          <w:tcPr>
            <w:tcW w:w="6750" w:type="dxa"/>
            <w:gridSpan w:val="2"/>
            <w:noWrap/>
          </w:tcPr>
          <w:p w14:paraId="26C4EA8A" w14:textId="30939389" w:rsidR="00A25A69" w:rsidRPr="005A117E" w:rsidRDefault="00DE29B2" w:rsidP="00EB32C4">
            <w:pPr>
              <w:cnfStyle w:val="000000100000" w:firstRow="0" w:lastRow="0" w:firstColumn="0" w:lastColumn="0" w:oddVBand="0" w:evenVBand="0" w:oddHBand="1" w:evenHBand="0" w:firstRowFirstColumn="0" w:firstRowLastColumn="0" w:lastRowFirstColumn="0" w:lastRowLastColumn="0"/>
              <w:rPr>
                <w:color w:val="auto"/>
              </w:rPr>
            </w:pPr>
            <w:r>
              <w:rPr>
                <w:color w:val="auto"/>
              </w:rPr>
              <w:t>005</w:t>
            </w:r>
          </w:p>
        </w:tc>
      </w:tr>
      <w:tr w:rsidR="00A25A69" w:rsidRPr="005A117E" w14:paraId="20A2B78C" w14:textId="77777777" w:rsidTr="00E001DA">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102E977F" w14:textId="77777777" w:rsidR="00A25A69" w:rsidRPr="005A117E" w:rsidRDefault="00A25A69" w:rsidP="00EB32C4">
            <w:pPr>
              <w:rPr>
                <w:b w:val="0"/>
                <w:bCs w:val="0"/>
                <w:color w:val="auto"/>
              </w:rPr>
            </w:pPr>
            <w:r w:rsidRPr="005A117E">
              <w:rPr>
                <w:b w:val="0"/>
                <w:bCs w:val="0"/>
                <w:color w:val="auto"/>
              </w:rPr>
              <w:t>Total Dose (cGy)</w:t>
            </w:r>
          </w:p>
        </w:tc>
        <w:tc>
          <w:tcPr>
            <w:tcW w:w="6750" w:type="dxa"/>
            <w:gridSpan w:val="2"/>
            <w:noWrap/>
          </w:tcPr>
          <w:p w14:paraId="66768BD2" w14:textId="36454949" w:rsidR="00A25A69" w:rsidRPr="005A117E" w:rsidRDefault="00DE29B2" w:rsidP="00EB32C4">
            <w:pPr>
              <w:cnfStyle w:val="000000000000" w:firstRow="0" w:lastRow="0" w:firstColumn="0" w:lastColumn="0" w:oddVBand="0" w:evenVBand="0" w:oddHBand="0" w:evenHBand="0" w:firstRowFirstColumn="0" w:firstRowLastColumn="0" w:lastRowFirstColumn="0" w:lastRowLastColumn="0"/>
              <w:rPr>
                <w:color w:val="auto"/>
              </w:rPr>
            </w:pPr>
            <w:r>
              <w:rPr>
                <w:color w:val="auto"/>
              </w:rPr>
              <w:t>005000</w:t>
            </w:r>
          </w:p>
        </w:tc>
      </w:tr>
      <w:tr w:rsidR="004865E7" w:rsidRPr="005A117E" w14:paraId="367E9613" w14:textId="77777777" w:rsidTr="00E001DA">
        <w:trPr>
          <w:gridAfter w:val="1"/>
          <w:cnfStyle w:val="000000100000" w:firstRow="0" w:lastRow="0" w:firstColumn="0" w:lastColumn="0" w:oddVBand="0" w:evenVBand="0" w:oddHBand="1" w:evenHBand="0" w:firstRowFirstColumn="0" w:firstRowLastColumn="0" w:lastRowFirstColumn="0" w:lastRowLastColumn="0"/>
          <w:wAfter w:w="3022" w:type="dxa"/>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5AA3B445" w14:textId="77777777" w:rsidR="004865E7" w:rsidRPr="005A117E" w:rsidRDefault="004865E7" w:rsidP="00EB32C4">
            <w:pPr>
              <w:rPr>
                <w:b w:val="0"/>
                <w:bCs w:val="0"/>
                <w:color w:val="auto"/>
              </w:rPr>
            </w:pPr>
            <w:r w:rsidRPr="005A117E">
              <w:rPr>
                <w:b w:val="0"/>
                <w:bCs w:val="0"/>
                <w:color w:val="auto"/>
              </w:rPr>
              <w:t># of Phases of RT to this Volume</w:t>
            </w:r>
          </w:p>
        </w:tc>
        <w:tc>
          <w:tcPr>
            <w:tcW w:w="3728" w:type="dxa"/>
            <w:noWrap/>
          </w:tcPr>
          <w:p w14:paraId="55479727" w14:textId="3584C868" w:rsidR="004865E7" w:rsidRPr="005A117E" w:rsidRDefault="00DE29B2" w:rsidP="00EB32C4">
            <w:pPr>
              <w:cnfStyle w:val="000000100000" w:firstRow="0" w:lastRow="0" w:firstColumn="0" w:lastColumn="0" w:oddVBand="0" w:evenVBand="0" w:oddHBand="1" w:evenHBand="0" w:firstRowFirstColumn="0" w:firstRowLastColumn="0" w:lastRowFirstColumn="0" w:lastRowLastColumn="0"/>
              <w:rPr>
                <w:color w:val="auto"/>
              </w:rPr>
            </w:pPr>
            <w:r>
              <w:rPr>
                <w:color w:val="auto"/>
              </w:rPr>
              <w:t>01</w:t>
            </w:r>
          </w:p>
        </w:tc>
      </w:tr>
      <w:tr w:rsidR="004865E7" w:rsidRPr="005A117E" w14:paraId="2487752D" w14:textId="77777777" w:rsidTr="00E001DA">
        <w:trPr>
          <w:gridAfter w:val="1"/>
          <w:wAfter w:w="3022" w:type="dxa"/>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315027C0" w14:textId="77777777" w:rsidR="004865E7" w:rsidRPr="005A117E" w:rsidRDefault="004865E7" w:rsidP="00EB32C4">
            <w:pPr>
              <w:rPr>
                <w:b w:val="0"/>
                <w:bCs w:val="0"/>
                <w:color w:val="auto"/>
              </w:rPr>
            </w:pPr>
            <w:r w:rsidRPr="005A117E">
              <w:rPr>
                <w:b w:val="0"/>
                <w:bCs w:val="0"/>
                <w:color w:val="auto"/>
              </w:rPr>
              <w:t>RT Discontinued Early</w:t>
            </w:r>
          </w:p>
        </w:tc>
        <w:tc>
          <w:tcPr>
            <w:tcW w:w="3728" w:type="dxa"/>
            <w:noWrap/>
          </w:tcPr>
          <w:p w14:paraId="6B11CA36" w14:textId="37A76F68" w:rsidR="004865E7" w:rsidRPr="005A117E" w:rsidRDefault="00E001DA" w:rsidP="00EB32C4">
            <w:pPr>
              <w:cnfStyle w:val="000000000000" w:firstRow="0" w:lastRow="0" w:firstColumn="0" w:lastColumn="0" w:oddVBand="0" w:evenVBand="0" w:oddHBand="0" w:evenHBand="0" w:firstRowFirstColumn="0" w:firstRowLastColumn="0" w:lastRowFirstColumn="0" w:lastRowLastColumn="0"/>
              <w:rPr>
                <w:color w:val="auto"/>
              </w:rPr>
            </w:pPr>
            <w:r>
              <w:rPr>
                <w:color w:val="auto"/>
              </w:rPr>
              <w:t>01</w:t>
            </w:r>
          </w:p>
        </w:tc>
      </w:tr>
      <w:tr w:rsidR="004865E7" w:rsidRPr="005A117E" w14:paraId="45DFAA05" w14:textId="77777777" w:rsidTr="00E001DA">
        <w:trPr>
          <w:gridAfter w:val="1"/>
          <w:cnfStyle w:val="000000100000" w:firstRow="0" w:lastRow="0" w:firstColumn="0" w:lastColumn="0" w:oddVBand="0" w:evenVBand="0" w:oddHBand="1" w:evenHBand="0" w:firstRowFirstColumn="0" w:firstRowLastColumn="0" w:lastRowFirstColumn="0" w:lastRowLastColumn="0"/>
          <w:wAfter w:w="3022" w:type="dxa"/>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7BA7070D" w14:textId="77777777" w:rsidR="004865E7" w:rsidRPr="005A117E" w:rsidRDefault="004865E7" w:rsidP="00EB32C4">
            <w:pPr>
              <w:rPr>
                <w:b w:val="0"/>
                <w:bCs w:val="0"/>
                <w:color w:val="auto"/>
              </w:rPr>
            </w:pPr>
            <w:r w:rsidRPr="005A117E">
              <w:rPr>
                <w:b w:val="0"/>
                <w:bCs w:val="0"/>
                <w:color w:val="auto"/>
              </w:rPr>
              <w:t>Total Dose</w:t>
            </w:r>
          </w:p>
        </w:tc>
        <w:tc>
          <w:tcPr>
            <w:tcW w:w="3728" w:type="dxa"/>
            <w:noWrap/>
          </w:tcPr>
          <w:p w14:paraId="51C67768" w14:textId="3A8C6307" w:rsidR="004865E7" w:rsidRPr="005A117E" w:rsidRDefault="00E001DA" w:rsidP="00EB32C4">
            <w:pPr>
              <w:cnfStyle w:val="000000100000" w:firstRow="0" w:lastRow="0" w:firstColumn="0" w:lastColumn="0" w:oddVBand="0" w:evenVBand="0" w:oddHBand="1" w:evenHBand="0" w:firstRowFirstColumn="0" w:firstRowLastColumn="0" w:lastRowFirstColumn="0" w:lastRowLastColumn="0"/>
              <w:rPr>
                <w:color w:val="auto"/>
              </w:rPr>
            </w:pPr>
            <w:r>
              <w:rPr>
                <w:color w:val="auto"/>
              </w:rPr>
              <w:t>005000</w:t>
            </w:r>
          </w:p>
        </w:tc>
      </w:tr>
      <w:tr w:rsidR="004865E7" w:rsidRPr="005A117E" w14:paraId="6B824715" w14:textId="77777777" w:rsidTr="00E001DA">
        <w:trPr>
          <w:gridAfter w:val="1"/>
          <w:wAfter w:w="3022" w:type="dxa"/>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308A6878" w14:textId="77777777" w:rsidR="004865E7" w:rsidRPr="005A117E" w:rsidRDefault="004865E7" w:rsidP="00EB32C4">
            <w:pPr>
              <w:rPr>
                <w:b w:val="0"/>
                <w:bCs w:val="0"/>
                <w:color w:val="auto"/>
              </w:rPr>
            </w:pPr>
            <w:r w:rsidRPr="005A117E">
              <w:rPr>
                <w:b w:val="0"/>
                <w:bCs w:val="0"/>
                <w:color w:val="auto"/>
              </w:rPr>
              <w:t>Radiation/Surgery Sequence</w:t>
            </w:r>
          </w:p>
        </w:tc>
        <w:tc>
          <w:tcPr>
            <w:tcW w:w="3728" w:type="dxa"/>
            <w:noWrap/>
          </w:tcPr>
          <w:p w14:paraId="48D69797" w14:textId="79326F0E" w:rsidR="004865E7" w:rsidRPr="005A117E" w:rsidRDefault="00E001DA" w:rsidP="00EB32C4">
            <w:pPr>
              <w:cnfStyle w:val="000000000000" w:firstRow="0" w:lastRow="0" w:firstColumn="0" w:lastColumn="0" w:oddVBand="0" w:evenVBand="0" w:oddHBand="0" w:evenHBand="0" w:firstRowFirstColumn="0" w:firstRowLastColumn="0" w:lastRowFirstColumn="0" w:lastRowLastColumn="0"/>
            </w:pPr>
            <w:r>
              <w:t>00</w:t>
            </w:r>
          </w:p>
        </w:tc>
      </w:tr>
      <w:tr w:rsidR="004865E7" w:rsidRPr="005A117E" w14:paraId="3943C07C" w14:textId="77777777" w:rsidTr="00E001DA">
        <w:trPr>
          <w:gridAfter w:val="1"/>
          <w:cnfStyle w:val="000000100000" w:firstRow="0" w:lastRow="0" w:firstColumn="0" w:lastColumn="0" w:oddVBand="0" w:evenVBand="0" w:oddHBand="1" w:evenHBand="0" w:firstRowFirstColumn="0" w:firstRowLastColumn="0" w:lastRowFirstColumn="0" w:lastRowLastColumn="0"/>
          <w:wAfter w:w="3022" w:type="dxa"/>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7FEDD88D" w14:textId="77777777" w:rsidR="004865E7" w:rsidRPr="005A117E" w:rsidRDefault="004865E7" w:rsidP="00EB32C4">
            <w:pPr>
              <w:rPr>
                <w:b w:val="0"/>
                <w:bCs w:val="0"/>
                <w:color w:val="auto"/>
              </w:rPr>
            </w:pPr>
            <w:r w:rsidRPr="005A117E">
              <w:rPr>
                <w:b w:val="0"/>
                <w:bCs w:val="0"/>
                <w:color w:val="auto"/>
              </w:rPr>
              <w:t>Reason for No Radiation</w:t>
            </w:r>
          </w:p>
        </w:tc>
        <w:tc>
          <w:tcPr>
            <w:tcW w:w="3728" w:type="dxa"/>
            <w:noWrap/>
          </w:tcPr>
          <w:p w14:paraId="62999707" w14:textId="1EDB6ADE" w:rsidR="004865E7" w:rsidRPr="005A117E" w:rsidRDefault="00E001DA" w:rsidP="00EB32C4">
            <w:pPr>
              <w:cnfStyle w:val="000000100000" w:firstRow="0" w:lastRow="0" w:firstColumn="0" w:lastColumn="0" w:oddVBand="0" w:evenVBand="0" w:oddHBand="1" w:evenHBand="0" w:firstRowFirstColumn="0" w:firstRowLastColumn="0" w:lastRowFirstColumn="0" w:lastRowLastColumn="0"/>
            </w:pPr>
            <w:r>
              <w:t>0</w:t>
            </w:r>
          </w:p>
        </w:tc>
      </w:tr>
      <w:tr w:rsidR="00E001DA" w:rsidRPr="005A117E" w14:paraId="6A3295B9" w14:textId="77777777" w:rsidTr="00E001DA">
        <w:trPr>
          <w:gridAfter w:val="1"/>
          <w:wAfter w:w="3022" w:type="dxa"/>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1F4DD811" w14:textId="0A658AEE" w:rsidR="00E001DA" w:rsidRPr="005A117E" w:rsidRDefault="00E001DA" w:rsidP="00EB32C4"/>
        </w:tc>
        <w:tc>
          <w:tcPr>
            <w:tcW w:w="3728" w:type="dxa"/>
            <w:noWrap/>
          </w:tcPr>
          <w:p w14:paraId="0866C8D0" w14:textId="77777777" w:rsidR="00E001DA" w:rsidRDefault="00E001DA" w:rsidP="00EB32C4">
            <w:pPr>
              <w:cnfStyle w:val="000000000000" w:firstRow="0" w:lastRow="0" w:firstColumn="0" w:lastColumn="0" w:oddVBand="0" w:evenVBand="0" w:oddHBand="0" w:evenHBand="0" w:firstRowFirstColumn="0" w:firstRowLastColumn="0" w:lastRowFirstColumn="0" w:lastRowLastColumn="0"/>
            </w:pPr>
          </w:p>
        </w:tc>
      </w:tr>
      <w:tr w:rsidR="00F84822" w:rsidRPr="005A117E" w14:paraId="67450566" w14:textId="77777777" w:rsidTr="00E001DA">
        <w:trPr>
          <w:gridAfter w:val="1"/>
          <w:cnfStyle w:val="000000100000" w:firstRow="0" w:lastRow="0" w:firstColumn="0" w:lastColumn="0" w:oddVBand="0" w:evenVBand="0" w:oddHBand="1" w:evenHBand="0" w:firstRowFirstColumn="0" w:firstRowLastColumn="0" w:lastRowFirstColumn="0" w:lastRowLastColumn="0"/>
          <w:wAfter w:w="3022" w:type="dxa"/>
          <w:trHeight w:val="300"/>
        </w:trPr>
        <w:tc>
          <w:tcPr>
            <w:cnfStyle w:val="001000000000" w:firstRow="0" w:lastRow="0" w:firstColumn="1" w:lastColumn="0" w:oddVBand="0" w:evenVBand="0" w:oddHBand="0" w:evenHBand="0" w:firstRowFirstColumn="0" w:firstRowLastColumn="0" w:lastRowFirstColumn="0" w:lastRowLastColumn="0"/>
            <w:tcW w:w="3325" w:type="dxa"/>
            <w:noWrap/>
          </w:tcPr>
          <w:p w14:paraId="22B4134C" w14:textId="77777777" w:rsidR="00F84822" w:rsidRPr="005A117E" w:rsidRDefault="00F84822" w:rsidP="00EB32C4"/>
        </w:tc>
        <w:tc>
          <w:tcPr>
            <w:tcW w:w="3728" w:type="dxa"/>
            <w:noWrap/>
          </w:tcPr>
          <w:p w14:paraId="71550F9E" w14:textId="77777777" w:rsidR="00F84822" w:rsidRDefault="00F84822" w:rsidP="00EB32C4">
            <w:pPr>
              <w:cnfStyle w:val="000000100000" w:firstRow="0" w:lastRow="0" w:firstColumn="0" w:lastColumn="0" w:oddVBand="0" w:evenVBand="0" w:oddHBand="1" w:evenHBand="0" w:firstRowFirstColumn="0" w:firstRowLastColumn="0" w:lastRowFirstColumn="0" w:lastRowLastColumn="0"/>
            </w:pPr>
          </w:p>
        </w:tc>
      </w:tr>
    </w:tbl>
    <w:tbl>
      <w:tblPr>
        <w:tblStyle w:val="PlainTable111"/>
        <w:tblW w:w="7375" w:type="dxa"/>
        <w:tblInd w:w="0" w:type="dxa"/>
        <w:tblLayout w:type="fixed"/>
        <w:tblLook w:val="04A0" w:firstRow="1" w:lastRow="0" w:firstColumn="1" w:lastColumn="0" w:noHBand="0" w:noVBand="1"/>
      </w:tblPr>
      <w:tblGrid>
        <w:gridCol w:w="3865"/>
        <w:gridCol w:w="3510"/>
      </w:tblGrid>
      <w:tr w:rsidR="004865E7" w:rsidRPr="005A117E" w14:paraId="589DC621" w14:textId="77777777" w:rsidTr="00EB32C4">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7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3C1FD3" w14:textId="77777777" w:rsidR="004865E7" w:rsidRPr="005A117E" w:rsidRDefault="004865E7" w:rsidP="00EB32C4">
            <w:pPr>
              <w:jc w:val="center"/>
              <w:rPr>
                <w:rFonts w:cstheme="minorHAnsi"/>
                <w:b w:val="0"/>
                <w:bCs w:val="0"/>
              </w:rPr>
            </w:pPr>
            <w:r w:rsidRPr="005A117E">
              <w:rPr>
                <w:rFonts w:cstheme="minorHAnsi"/>
                <w:b w:val="0"/>
                <w:bCs w:val="0"/>
              </w:rPr>
              <w:t>Systemic Therapy</w:t>
            </w:r>
          </w:p>
        </w:tc>
      </w:tr>
      <w:tr w:rsidR="004865E7" w:rsidRPr="005A117E" w14:paraId="59F55021" w14:textId="77777777" w:rsidTr="00E001D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CDD92B" w14:textId="77777777" w:rsidR="004865E7" w:rsidRPr="005A117E" w:rsidRDefault="004865E7" w:rsidP="00EB32C4">
            <w:pPr>
              <w:rPr>
                <w:b w:val="0"/>
                <w:bCs w:val="0"/>
              </w:rPr>
            </w:pPr>
            <w:r w:rsidRPr="005A117E">
              <w:rPr>
                <w:b w:val="0"/>
                <w:bCs w:val="0"/>
              </w:rPr>
              <w:t>Chemotherapy</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104E3" w14:textId="3ADEC73D" w:rsidR="004865E7" w:rsidRPr="005A117E" w:rsidRDefault="00E001DA" w:rsidP="00EB32C4">
            <w:pPr>
              <w:cnfStyle w:val="000000100000" w:firstRow="0" w:lastRow="0" w:firstColumn="0" w:lastColumn="0" w:oddVBand="0" w:evenVBand="0" w:oddHBand="1" w:evenHBand="0" w:firstRowFirstColumn="0" w:firstRowLastColumn="0" w:lastRowFirstColumn="0" w:lastRowLastColumn="0"/>
            </w:pPr>
            <w:r>
              <w:t>03 (FOLFIRINOX)</w:t>
            </w:r>
          </w:p>
        </w:tc>
      </w:tr>
      <w:tr w:rsidR="004865E7" w:rsidRPr="005A117E" w14:paraId="5EE9B13E" w14:textId="77777777" w:rsidTr="00E001DA">
        <w:trPr>
          <w:trHeight w:val="107"/>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0FEFC2" w14:textId="4BADD37B" w:rsidR="004865E7" w:rsidRPr="005A117E" w:rsidRDefault="004865E7" w:rsidP="00EB32C4">
            <w:pPr>
              <w:rPr>
                <w:b w:val="0"/>
                <w:bCs w:val="0"/>
              </w:rPr>
            </w:pPr>
            <w:r w:rsidRPr="005A117E">
              <w:rPr>
                <w:b w:val="0"/>
                <w:bCs w:val="0"/>
              </w:rPr>
              <w:t>Hormone</w:t>
            </w:r>
            <w:r w:rsidR="00E001DA">
              <w:rPr>
                <w:b w:val="0"/>
                <w:bCs w:val="0"/>
              </w:rPr>
              <w:t xml:space="preserve"> Therapy</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6DC34A" w14:textId="4C21B61C" w:rsidR="004865E7" w:rsidRPr="005A117E" w:rsidRDefault="00E001DA" w:rsidP="00EB32C4">
            <w:pPr>
              <w:cnfStyle w:val="000000000000" w:firstRow="0" w:lastRow="0" w:firstColumn="0" w:lastColumn="0" w:oddVBand="0" w:evenVBand="0" w:oddHBand="0" w:evenHBand="0" w:firstRowFirstColumn="0" w:firstRowLastColumn="0" w:lastRowFirstColumn="0" w:lastRowLastColumn="0"/>
            </w:pPr>
            <w:r>
              <w:t>00</w:t>
            </w:r>
          </w:p>
        </w:tc>
      </w:tr>
      <w:tr w:rsidR="004865E7" w:rsidRPr="005A117E" w14:paraId="40D3AD62" w14:textId="77777777" w:rsidTr="00E001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417CAD" w14:textId="77777777" w:rsidR="004865E7" w:rsidRPr="005A117E" w:rsidRDefault="004865E7" w:rsidP="00EB32C4">
            <w:pPr>
              <w:rPr>
                <w:b w:val="0"/>
                <w:bCs w:val="0"/>
              </w:rPr>
            </w:pPr>
            <w:r w:rsidRPr="005A117E">
              <w:rPr>
                <w:b w:val="0"/>
                <w:bCs w:val="0"/>
              </w:rPr>
              <w:t>Immunotherapy</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58DAED" w14:textId="223C8355" w:rsidR="004865E7" w:rsidRPr="005A117E" w:rsidRDefault="00E001DA" w:rsidP="00EB32C4">
            <w:pPr>
              <w:cnfStyle w:val="000000100000" w:firstRow="0" w:lastRow="0" w:firstColumn="0" w:lastColumn="0" w:oddVBand="0" w:evenVBand="0" w:oddHBand="1" w:evenHBand="0" w:firstRowFirstColumn="0" w:firstRowLastColumn="0" w:lastRowFirstColumn="0" w:lastRowLastColumn="0"/>
            </w:pPr>
            <w:r>
              <w:t>00</w:t>
            </w:r>
          </w:p>
        </w:tc>
      </w:tr>
      <w:tr w:rsidR="004865E7" w:rsidRPr="005A117E" w14:paraId="55B9AAF9" w14:textId="77777777" w:rsidTr="00E001DA">
        <w:trPr>
          <w:trHeight w:val="107"/>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F690A" w14:textId="77777777" w:rsidR="004865E7" w:rsidRPr="005A117E" w:rsidRDefault="004865E7" w:rsidP="00EB32C4">
            <w:pPr>
              <w:rPr>
                <w:b w:val="0"/>
                <w:bCs w:val="0"/>
              </w:rPr>
            </w:pPr>
            <w:r w:rsidRPr="005A117E">
              <w:rPr>
                <w:b w:val="0"/>
                <w:bCs w:val="0"/>
              </w:rPr>
              <w:t>Hematologic Transplant and Endocrine Procedures</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5D4F57" w14:textId="054EBE71" w:rsidR="004865E7" w:rsidRPr="005A117E" w:rsidRDefault="00E001DA" w:rsidP="00EB32C4">
            <w:pPr>
              <w:cnfStyle w:val="000000000000" w:firstRow="0" w:lastRow="0" w:firstColumn="0" w:lastColumn="0" w:oddVBand="0" w:evenVBand="0" w:oddHBand="0" w:evenHBand="0" w:firstRowFirstColumn="0" w:firstRowLastColumn="0" w:lastRowFirstColumn="0" w:lastRowLastColumn="0"/>
            </w:pPr>
            <w:r>
              <w:t>00</w:t>
            </w:r>
          </w:p>
        </w:tc>
      </w:tr>
      <w:tr w:rsidR="004865E7" w:rsidRPr="005A117E" w14:paraId="5FFA1362" w14:textId="77777777" w:rsidTr="00E001DA">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101A6" w14:textId="77777777" w:rsidR="004865E7" w:rsidRPr="005A117E" w:rsidRDefault="004865E7" w:rsidP="00EB32C4">
            <w:pPr>
              <w:rPr>
                <w:rFonts w:cstheme="minorHAnsi"/>
                <w:b w:val="0"/>
                <w:bCs w:val="0"/>
              </w:rPr>
            </w:pPr>
            <w:r w:rsidRPr="005A117E">
              <w:rPr>
                <w:rFonts w:cstheme="minorHAnsi"/>
                <w:b w:val="0"/>
                <w:bCs w:val="0"/>
              </w:rPr>
              <w:t>Systemic/Surgery Sequence</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092C6D" w14:textId="698B9A67" w:rsidR="004865E7" w:rsidRPr="005A117E" w:rsidRDefault="00E001DA" w:rsidP="00EB32C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w:t>
            </w:r>
          </w:p>
        </w:tc>
      </w:tr>
      <w:tr w:rsidR="00B23D04" w:rsidRPr="005A117E" w14:paraId="25868BF5" w14:textId="77777777" w:rsidTr="00E001DA">
        <w:trPr>
          <w:trHeight w:val="107"/>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647ED" w14:textId="77777777" w:rsidR="00B23D04" w:rsidRDefault="00B23D04" w:rsidP="00EB32C4">
            <w:pPr>
              <w:rPr>
                <w:rFonts w:cstheme="minorHAnsi"/>
                <w:b w:val="0"/>
                <w:bCs w:val="0"/>
              </w:rPr>
            </w:pPr>
          </w:p>
          <w:p w14:paraId="74FA3F8E" w14:textId="6BA60BF6" w:rsidR="00B23D04" w:rsidRPr="005A117E" w:rsidRDefault="00B23D04" w:rsidP="00EB32C4">
            <w:pPr>
              <w:rPr>
                <w:rFonts w:cstheme="minorHAnsi"/>
              </w:rPr>
            </w:pPr>
            <w:r>
              <w:rPr>
                <w:rFonts w:cstheme="minorHAnsi"/>
              </w:rPr>
              <w:t>Mets to liver would be progression.</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651FED" w14:textId="77777777" w:rsidR="00B23D04" w:rsidRDefault="00B23D04" w:rsidP="00EB32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7C682E0" w14:textId="77777777" w:rsidR="004865E7" w:rsidRPr="005A117E" w:rsidRDefault="004865E7" w:rsidP="004865E7">
      <w:r w:rsidRPr="005A117E">
        <w:br w:type="page"/>
      </w:r>
    </w:p>
    <w:tbl>
      <w:tblPr>
        <w:tblStyle w:val="PlainTable111"/>
        <w:tblW w:w="9535" w:type="dxa"/>
        <w:tblInd w:w="0" w:type="dxa"/>
        <w:tblLayout w:type="fixed"/>
        <w:tblLook w:val="04A0" w:firstRow="1" w:lastRow="0" w:firstColumn="1" w:lastColumn="0" w:noHBand="0" w:noVBand="1"/>
      </w:tblPr>
      <w:tblGrid>
        <w:gridCol w:w="4671"/>
        <w:gridCol w:w="4864"/>
      </w:tblGrid>
      <w:tr w:rsidR="004865E7" w:rsidRPr="005A117E" w14:paraId="4BB5BD1B" w14:textId="77777777" w:rsidTr="00B23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40E59E" w14:textId="19B7BFF2" w:rsidR="004865E7" w:rsidRPr="005A117E" w:rsidRDefault="00B23D04" w:rsidP="00EB32C4">
            <w:pPr>
              <w:keepNext/>
              <w:keepLines/>
              <w:spacing w:before="40" w:line="259" w:lineRule="auto"/>
              <w:jc w:val="center"/>
              <w:outlineLvl w:val="1"/>
              <w:rPr>
                <w:rFonts w:asciiTheme="majorHAnsi" w:eastAsiaTheme="majorEastAsia" w:hAnsiTheme="majorHAnsi" w:cstheme="majorBidi"/>
                <w:b w:val="0"/>
                <w:bCs w:val="0"/>
                <w:color w:val="2F5496" w:themeColor="accent1" w:themeShade="BF"/>
                <w:sz w:val="26"/>
                <w:szCs w:val="26"/>
              </w:rPr>
            </w:pPr>
            <w:bookmarkStart w:id="0" w:name="_Hlk114149156"/>
            <w:r>
              <w:rPr>
                <w:rFonts w:asciiTheme="majorHAnsi" w:eastAsiaTheme="majorEastAsia" w:hAnsiTheme="majorHAnsi" w:cstheme="majorBidi"/>
                <w:b w:val="0"/>
                <w:bCs w:val="0"/>
                <w:color w:val="2F5496" w:themeColor="accent1" w:themeShade="BF"/>
                <w:sz w:val="26"/>
                <w:szCs w:val="26"/>
              </w:rPr>
              <w:lastRenderedPageBreak/>
              <w:t xml:space="preserve">Pancreas </w:t>
            </w:r>
            <w:r w:rsidR="004865E7" w:rsidRPr="005A117E">
              <w:rPr>
                <w:rFonts w:asciiTheme="majorHAnsi" w:eastAsiaTheme="majorEastAsia" w:hAnsiTheme="majorHAnsi" w:cstheme="majorBidi"/>
                <w:b w:val="0"/>
                <w:bCs w:val="0"/>
                <w:color w:val="2F5496" w:themeColor="accent1" w:themeShade="BF"/>
                <w:sz w:val="26"/>
                <w:szCs w:val="26"/>
              </w:rPr>
              <w:t xml:space="preserve">Case </w:t>
            </w:r>
            <w:r w:rsidR="00867213" w:rsidRPr="005A117E">
              <w:rPr>
                <w:rFonts w:asciiTheme="majorHAnsi" w:eastAsiaTheme="majorEastAsia" w:hAnsiTheme="majorHAnsi" w:cstheme="majorBidi"/>
                <w:b w:val="0"/>
                <w:bCs w:val="0"/>
                <w:color w:val="2F5496" w:themeColor="accent1" w:themeShade="BF"/>
                <w:sz w:val="26"/>
                <w:szCs w:val="26"/>
              </w:rPr>
              <w:t>3</w:t>
            </w:r>
            <w:r w:rsidR="004865E7" w:rsidRPr="005A117E">
              <w:rPr>
                <w:rFonts w:asciiTheme="majorHAnsi" w:eastAsiaTheme="majorEastAsia" w:hAnsiTheme="majorHAnsi" w:cstheme="majorBidi"/>
                <w:b w:val="0"/>
                <w:bCs w:val="0"/>
                <w:color w:val="2F5496" w:themeColor="accent1" w:themeShade="BF"/>
                <w:sz w:val="26"/>
                <w:szCs w:val="26"/>
              </w:rPr>
              <w:t xml:space="preserve"> Answer sheet</w:t>
            </w:r>
            <w:r w:rsidR="00595D94" w:rsidRPr="005A117E">
              <w:rPr>
                <w:rFonts w:asciiTheme="majorHAnsi" w:eastAsiaTheme="majorEastAsia" w:hAnsiTheme="majorHAnsi" w:cstheme="majorBidi"/>
                <w:b w:val="0"/>
                <w:bCs w:val="0"/>
                <w:color w:val="2F5496" w:themeColor="accent1" w:themeShade="BF"/>
                <w:sz w:val="26"/>
                <w:szCs w:val="26"/>
              </w:rPr>
              <w:t xml:space="preserve"> </w:t>
            </w:r>
          </w:p>
        </w:tc>
      </w:tr>
      <w:tr w:rsidR="004865E7" w:rsidRPr="005A117E" w14:paraId="16EB20AA" w14:textId="77777777" w:rsidTr="00B23D0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95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24A56E" w14:textId="4587AF49" w:rsidR="004865E7" w:rsidRPr="005A117E" w:rsidRDefault="00B23D04" w:rsidP="00EB32C4">
            <w:pPr>
              <w:jc w:val="center"/>
              <w:rPr>
                <w:rFonts w:cstheme="minorHAnsi"/>
                <w:b w:val="0"/>
                <w:bCs w:val="0"/>
              </w:rPr>
            </w:pPr>
            <w:r>
              <w:rPr>
                <w:rFonts w:cstheme="minorHAnsi"/>
                <w:b w:val="0"/>
                <w:bCs w:val="0"/>
              </w:rPr>
              <w:t>Tumor Information</w:t>
            </w:r>
          </w:p>
        </w:tc>
      </w:tr>
      <w:tr w:rsidR="00B23D04" w:rsidRPr="005A117E" w14:paraId="00514E66" w14:textId="77777777" w:rsidTr="00B23D04">
        <w:trPr>
          <w:trHeight w:val="350"/>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50D9F8" w14:textId="0A8B8272" w:rsidR="00B23D04" w:rsidRPr="005A117E" w:rsidRDefault="00B23D04" w:rsidP="00B23D04">
            <w:pPr>
              <w:rPr>
                <w:b w:val="0"/>
                <w:bCs w:val="0"/>
              </w:rPr>
            </w:pPr>
            <w:r>
              <w:rPr>
                <w:b w:val="0"/>
                <w:bCs w:val="0"/>
              </w:rPr>
              <w:t>Primary Site</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C6F27C" w14:textId="78F1FE57" w:rsidR="00B23D04" w:rsidRPr="005A117E" w:rsidRDefault="00B23D04" w:rsidP="00B23D04">
            <w:pPr>
              <w:cnfStyle w:val="000000000000" w:firstRow="0" w:lastRow="0" w:firstColumn="0" w:lastColumn="0" w:oddVBand="0" w:evenVBand="0" w:oddHBand="0" w:evenHBand="0" w:firstRowFirstColumn="0" w:firstRowLastColumn="0" w:lastRowFirstColumn="0" w:lastRowLastColumn="0"/>
            </w:pPr>
            <w:r>
              <w:t>C25.2</w:t>
            </w:r>
          </w:p>
        </w:tc>
      </w:tr>
      <w:tr w:rsidR="00B23D04" w:rsidRPr="005A117E" w14:paraId="7E928207" w14:textId="77777777" w:rsidTr="00B23D0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39603E" w14:textId="233CAD22" w:rsidR="00B23D04" w:rsidRPr="005A117E" w:rsidRDefault="00B23D04" w:rsidP="00B23D04">
            <w:pPr>
              <w:rPr>
                <w:b w:val="0"/>
                <w:bCs w:val="0"/>
              </w:rPr>
            </w:pPr>
            <w:r>
              <w:rPr>
                <w:b w:val="0"/>
                <w:bCs w:val="0"/>
              </w:rPr>
              <w:t>Histology</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2E056A" w14:textId="4971248A" w:rsidR="00B23D04" w:rsidRPr="005A117E" w:rsidRDefault="00B23D04" w:rsidP="00B23D04">
            <w:pPr>
              <w:cnfStyle w:val="000000100000" w:firstRow="0" w:lastRow="0" w:firstColumn="0" w:lastColumn="0" w:oddVBand="0" w:evenVBand="0" w:oddHBand="1" w:evenHBand="0" w:firstRowFirstColumn="0" w:firstRowLastColumn="0" w:lastRowFirstColumn="0" w:lastRowLastColumn="0"/>
            </w:pPr>
            <w:r>
              <w:t>8249/3 (WD NET</w:t>
            </w:r>
            <w:r w:rsidR="00AC6D67">
              <w:t xml:space="preserve"> grade 3/3</w:t>
            </w:r>
            <w:r>
              <w:t>)</w:t>
            </w:r>
          </w:p>
        </w:tc>
      </w:tr>
      <w:tr w:rsidR="00B23D04" w:rsidRPr="005A117E" w14:paraId="07D21798" w14:textId="77777777" w:rsidTr="00B23D0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935488" w14:textId="22A89692" w:rsidR="00B23D04" w:rsidRPr="005A117E" w:rsidRDefault="00B23D04" w:rsidP="00B23D04">
            <w:pPr>
              <w:rPr>
                <w:b w:val="0"/>
                <w:bCs w:val="0"/>
              </w:rPr>
            </w:pPr>
            <w:r>
              <w:rPr>
                <w:b w:val="0"/>
                <w:bCs w:val="0"/>
              </w:rPr>
              <w:t>Clinical Grade</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1EC757" w14:textId="1C8BDF13" w:rsidR="00B23D04" w:rsidRPr="005A117E" w:rsidRDefault="00B23D04" w:rsidP="00B23D04">
            <w:pPr>
              <w:cnfStyle w:val="000000000000" w:firstRow="0" w:lastRow="0" w:firstColumn="0" w:lastColumn="0" w:oddVBand="0" w:evenVBand="0" w:oddHBand="0" w:evenHBand="0" w:firstRowFirstColumn="0" w:firstRowLastColumn="0" w:lastRowFirstColumn="0" w:lastRowLastColumn="0"/>
            </w:pPr>
            <w:r>
              <w:t>9</w:t>
            </w:r>
            <w:r w:rsidR="00AC6D67">
              <w:t xml:space="preserve"> (biopsy from the liver)</w:t>
            </w:r>
          </w:p>
        </w:tc>
      </w:tr>
      <w:tr w:rsidR="00B23D04" w:rsidRPr="005A117E" w14:paraId="12F14D28" w14:textId="77777777" w:rsidTr="00B23D0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87A9A" w14:textId="33C65575" w:rsidR="00B23D04" w:rsidRPr="005A117E" w:rsidRDefault="00B23D04" w:rsidP="00B23D04">
            <w:pPr>
              <w:rPr>
                <w:b w:val="0"/>
                <w:bCs w:val="0"/>
              </w:rPr>
            </w:pPr>
            <w:r>
              <w:rPr>
                <w:b w:val="0"/>
                <w:bCs w:val="0"/>
              </w:rPr>
              <w:t>Pathological Grade</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468B3" w14:textId="1E3DCD06" w:rsidR="00B23D04" w:rsidRPr="005A117E" w:rsidRDefault="00B23D04" w:rsidP="00B23D04">
            <w:pPr>
              <w:cnfStyle w:val="000000100000" w:firstRow="0" w:lastRow="0" w:firstColumn="0" w:lastColumn="0" w:oddVBand="0" w:evenVBand="0" w:oddHBand="1" w:evenHBand="0" w:firstRowFirstColumn="0" w:firstRowLastColumn="0" w:lastRowFirstColumn="0" w:lastRowLastColumn="0"/>
            </w:pPr>
            <w:r>
              <w:t>9</w:t>
            </w:r>
          </w:p>
        </w:tc>
      </w:tr>
      <w:tr w:rsidR="00B23D04" w:rsidRPr="005A117E" w14:paraId="660B2EC3" w14:textId="77777777" w:rsidTr="00B23D0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42AD80" w14:textId="74159090" w:rsidR="00B23D04" w:rsidRPr="005A117E" w:rsidRDefault="00B23D04" w:rsidP="00B23D04">
            <w:pPr>
              <w:rPr>
                <w:b w:val="0"/>
                <w:bCs w:val="0"/>
              </w:rPr>
            </w:pPr>
            <w:r w:rsidRPr="005A117E">
              <w:rPr>
                <w:b w:val="0"/>
                <w:bCs w:val="0"/>
              </w:rPr>
              <w:t xml:space="preserve">  </w:t>
            </w:r>
            <w:r>
              <w:rPr>
                <w:b w:val="0"/>
                <w:bCs w:val="0"/>
              </w:rPr>
              <w:t>Tumor Size Summary</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06E1A5" w14:textId="05479C6D" w:rsidR="00B23D04" w:rsidRPr="005A117E" w:rsidRDefault="00B23D04" w:rsidP="00B23D04">
            <w:pPr>
              <w:cnfStyle w:val="000000000000" w:firstRow="0" w:lastRow="0" w:firstColumn="0" w:lastColumn="0" w:oddVBand="0" w:evenVBand="0" w:oddHBand="0" w:evenHBand="0" w:firstRowFirstColumn="0" w:firstRowLastColumn="0" w:lastRowFirstColumn="0" w:lastRowLastColumn="0"/>
            </w:pPr>
            <w:r>
              <w:t>054</w:t>
            </w:r>
          </w:p>
        </w:tc>
      </w:tr>
      <w:tr w:rsidR="00B23D04" w:rsidRPr="005A117E" w14:paraId="639BA5FB" w14:textId="77777777" w:rsidTr="00B23D0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DFE488" w14:textId="181A56CF" w:rsidR="00B23D04" w:rsidRPr="005A117E" w:rsidRDefault="00B23D04" w:rsidP="00B23D04">
            <w:pPr>
              <w:rPr>
                <w:b w:val="0"/>
                <w:bCs w:val="0"/>
              </w:rPr>
            </w:pPr>
            <w:r>
              <w:rPr>
                <w:b w:val="0"/>
                <w:bCs w:val="0"/>
              </w:rPr>
              <w:t>Summary Stage 2018</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4F05BB" w14:textId="4292C6D4" w:rsidR="00B23D04" w:rsidRPr="005A117E" w:rsidRDefault="00B23D04" w:rsidP="00B23D04">
            <w:pPr>
              <w:cnfStyle w:val="000000100000" w:firstRow="0" w:lastRow="0" w:firstColumn="0" w:lastColumn="0" w:oddVBand="0" w:evenVBand="0" w:oddHBand="1" w:evenHBand="0" w:firstRowFirstColumn="0" w:firstRowLastColumn="0" w:lastRowFirstColumn="0" w:lastRowLastColumn="0"/>
            </w:pPr>
            <w:r>
              <w:t>7</w:t>
            </w:r>
          </w:p>
        </w:tc>
      </w:tr>
      <w:tr w:rsidR="00B23D04" w:rsidRPr="005A117E" w14:paraId="0A974246" w14:textId="77777777" w:rsidTr="00B23D0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B8039" w14:textId="031073A8" w:rsidR="00B23D04" w:rsidRPr="005A117E" w:rsidRDefault="00B23D04" w:rsidP="00B23D04">
            <w:pPr>
              <w:rPr>
                <w:b w:val="0"/>
                <w:bCs w:val="0"/>
              </w:rPr>
            </w:pPr>
            <w:r>
              <w:rPr>
                <w:b w:val="0"/>
                <w:bCs w:val="0"/>
              </w:rPr>
              <w:t xml:space="preserve">  AJCC Clinical Staging</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4DD8C" w14:textId="77777777" w:rsidR="00B23D04" w:rsidRDefault="00B23D04" w:rsidP="00B23D04">
            <w:pPr>
              <w:cnfStyle w:val="000000000000" w:firstRow="0" w:lastRow="0" w:firstColumn="0" w:lastColumn="0" w:oddVBand="0" w:evenVBand="0" w:oddHBand="0" w:evenHBand="0" w:firstRowFirstColumn="0" w:firstRowLastColumn="0" w:lastRowFirstColumn="0" w:lastRowLastColumn="0"/>
            </w:pPr>
            <w:r>
              <w:t>cT3 cN0 pM1a Stage 4</w:t>
            </w:r>
          </w:p>
          <w:p w14:paraId="36B2F615" w14:textId="42430981" w:rsidR="00B23D04" w:rsidRPr="005A117E" w:rsidRDefault="00B23D04" w:rsidP="00B23D04">
            <w:pPr>
              <w:cnfStyle w:val="000000000000" w:firstRow="0" w:lastRow="0" w:firstColumn="0" w:lastColumn="0" w:oddVBand="0" w:evenVBand="0" w:oddHBand="0" w:evenHBand="0" w:firstRowFirstColumn="0" w:firstRowLastColumn="0" w:lastRowFirstColumn="0" w:lastRowLastColumn="0"/>
            </w:pPr>
            <w:r>
              <w:t>Limited to the pancreas, 5.7 cm, no nodes, histologic confirmation of liver mets.</w:t>
            </w:r>
          </w:p>
        </w:tc>
      </w:tr>
      <w:tr w:rsidR="00B23D04" w:rsidRPr="005A117E" w14:paraId="48DA1557" w14:textId="77777777" w:rsidTr="00B23D0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62535" w14:textId="7133350E" w:rsidR="00B23D04" w:rsidRPr="005A117E" w:rsidRDefault="00B23D04" w:rsidP="00B23D04">
            <w:pPr>
              <w:rPr>
                <w:rFonts w:cstheme="minorHAnsi"/>
                <w:b w:val="0"/>
                <w:bCs w:val="0"/>
              </w:rPr>
            </w:pPr>
            <w:r w:rsidRPr="005A117E">
              <w:rPr>
                <w:b w:val="0"/>
                <w:bCs w:val="0"/>
              </w:rPr>
              <w:t xml:space="preserve">  </w:t>
            </w:r>
            <w:r>
              <w:rPr>
                <w:b w:val="0"/>
                <w:bCs w:val="0"/>
              </w:rPr>
              <w:t>AJCC Pathological Staging</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69DCAF" w14:textId="77777777" w:rsidR="00B23D04" w:rsidRDefault="00B23D04" w:rsidP="00B23D0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cT3 cN0 pM1a Stage 4</w:t>
            </w:r>
          </w:p>
          <w:p w14:paraId="173E534E" w14:textId="77777777" w:rsidR="00B23D04" w:rsidRDefault="00B23D04" w:rsidP="00B23D04">
            <w:pPr>
              <w:cnfStyle w:val="000000100000" w:firstRow="0" w:lastRow="0" w:firstColumn="0" w:lastColumn="0" w:oddVBand="0" w:evenVBand="0" w:oddHBand="1" w:evenHBand="0" w:firstRowFirstColumn="0" w:firstRowLastColumn="0" w:lastRowFirstColumn="0" w:lastRowLastColumn="0"/>
            </w:pPr>
            <w:r>
              <w:t>Limited to the pancreas, 5.7 cm, no nodes, histologic confirmation of liver mets.</w:t>
            </w:r>
          </w:p>
          <w:p w14:paraId="1D5E61C9" w14:textId="326CB180" w:rsidR="00B23D04" w:rsidRPr="005A117E" w:rsidRDefault="00B23D04" w:rsidP="00B23D04">
            <w:pPr>
              <w:cnfStyle w:val="000000100000" w:firstRow="0" w:lastRow="0" w:firstColumn="0" w:lastColumn="0" w:oddVBand="0" w:evenVBand="0" w:oddHBand="1" w:evenHBand="0" w:firstRowFirstColumn="0" w:firstRowLastColumn="0" w:lastRowFirstColumn="0" w:lastRowLastColumn="0"/>
              <w:rPr>
                <w:rFonts w:cstheme="minorHAnsi"/>
              </w:rPr>
            </w:pPr>
            <w:r>
              <w:t>**See AJCC page 22 – if you have</w:t>
            </w:r>
            <w:r w:rsidR="00143DB2">
              <w:t xml:space="preserve"> histologic confirmation of distant mets during the diagnostic workup, then your clinical and path staging are identical.</w:t>
            </w:r>
          </w:p>
        </w:tc>
      </w:tr>
      <w:tr w:rsidR="00B23D04" w:rsidRPr="005A117E" w14:paraId="597830F8" w14:textId="77777777" w:rsidTr="00B23D0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7182B8" w14:textId="632A6E0C" w:rsidR="00B23D04" w:rsidRPr="005A117E" w:rsidRDefault="00B23D04" w:rsidP="00B23D04">
            <w:pPr>
              <w:rPr>
                <w:rFonts w:cstheme="minorHAnsi"/>
                <w:b w:val="0"/>
                <w:bCs w:val="0"/>
              </w:rPr>
            </w:pPr>
            <w:r>
              <w:rPr>
                <w:rFonts w:cstheme="minorHAnsi"/>
                <w:b w:val="0"/>
                <w:bCs w:val="0"/>
              </w:rPr>
              <w:t>RLN Examined</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B0BE10" w14:textId="72F539BD" w:rsidR="00B23D04" w:rsidRPr="005A117E" w:rsidRDefault="00B23D04" w:rsidP="00B23D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00</w:t>
            </w:r>
          </w:p>
        </w:tc>
      </w:tr>
      <w:tr w:rsidR="00B23D04" w:rsidRPr="005A117E" w14:paraId="3A4F97F9" w14:textId="77777777" w:rsidTr="00B23D0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FB8D08" w14:textId="5D8E4254" w:rsidR="00B23D04" w:rsidRPr="005A117E" w:rsidRDefault="00B23D04" w:rsidP="00B23D04">
            <w:pPr>
              <w:rPr>
                <w:rFonts w:cstheme="minorHAnsi"/>
                <w:b w:val="0"/>
                <w:bCs w:val="0"/>
              </w:rPr>
            </w:pPr>
            <w:r>
              <w:rPr>
                <w:rFonts w:cstheme="minorHAnsi"/>
                <w:b w:val="0"/>
                <w:bCs w:val="0"/>
              </w:rPr>
              <w:t>RLN Positive</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5E5E2C" w14:textId="7009DA4F" w:rsidR="00B23D04" w:rsidRPr="005A117E" w:rsidRDefault="00B23D04" w:rsidP="00B23D0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98</w:t>
            </w:r>
          </w:p>
        </w:tc>
      </w:tr>
      <w:tr w:rsidR="00B23D04" w:rsidRPr="005A117E" w14:paraId="35D9AB21" w14:textId="77777777" w:rsidTr="00B23D0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860B11" w14:textId="13770F59" w:rsidR="00B23D04" w:rsidRPr="005A117E" w:rsidRDefault="00B23D04" w:rsidP="00B23D04">
            <w:pPr>
              <w:rPr>
                <w:rFonts w:cstheme="minorHAnsi"/>
                <w:b w:val="0"/>
                <w:bCs w:val="0"/>
              </w:rPr>
            </w:pPr>
            <w:r>
              <w:rPr>
                <w:rFonts w:cstheme="minorHAnsi"/>
                <w:b w:val="0"/>
                <w:bCs w:val="0"/>
              </w:rPr>
              <w:t>Ki-67</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635C53" w14:textId="76149BA2" w:rsidR="00B23D04" w:rsidRPr="005A117E" w:rsidRDefault="00E7293E" w:rsidP="00B23D04">
            <w:pPr>
              <w:cnfStyle w:val="000000000000" w:firstRow="0" w:lastRow="0" w:firstColumn="0" w:lastColumn="0" w:oddVBand="0" w:evenVBand="0" w:oddHBand="0" w:evenHBand="0" w:firstRowFirstColumn="0" w:firstRowLastColumn="0" w:lastRowFirstColumn="0" w:lastRowLastColumn="0"/>
              <w:rPr>
                <w:rFonts w:cstheme="minorHAnsi"/>
              </w:rPr>
            </w:pPr>
            <w:r w:rsidRPr="00E7293E">
              <w:rPr>
                <w:rFonts w:cstheme="minorHAnsi"/>
              </w:rPr>
              <w:t>XXX.9</w:t>
            </w:r>
            <w:r>
              <w:rPr>
                <w:rFonts w:cstheme="minorHAnsi"/>
              </w:rPr>
              <w:t xml:space="preserve"> (Ki-67 is from liver bx)</w:t>
            </w:r>
          </w:p>
        </w:tc>
      </w:tr>
      <w:tr w:rsidR="00F84822" w:rsidRPr="005A117E" w14:paraId="55FA3C68" w14:textId="77777777" w:rsidTr="00B23D0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B77501" w14:textId="2479B91D" w:rsidR="00F84822" w:rsidRDefault="00F84822" w:rsidP="00B23D04">
            <w:pPr>
              <w:rPr>
                <w:rFonts w:cstheme="minorHAnsi"/>
              </w:rPr>
            </w:pPr>
            <w:r>
              <w:rPr>
                <w:rFonts w:cstheme="minorHAnsi"/>
              </w:rPr>
              <w:t>EOD primary tumor</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107F8E" w14:textId="5CF78DC1" w:rsidR="00F84822" w:rsidRDefault="000F483A" w:rsidP="00B23D0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w:t>
            </w:r>
          </w:p>
        </w:tc>
      </w:tr>
      <w:tr w:rsidR="00F84822" w:rsidRPr="005A117E" w14:paraId="093236B6" w14:textId="77777777" w:rsidTr="00B23D04">
        <w:trPr>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7342F" w14:textId="57295AE9" w:rsidR="00F84822" w:rsidRDefault="00F84822" w:rsidP="00B23D04">
            <w:pPr>
              <w:rPr>
                <w:rFonts w:cstheme="minorHAnsi"/>
              </w:rPr>
            </w:pPr>
            <w:r>
              <w:rPr>
                <w:rFonts w:cstheme="minorHAnsi"/>
              </w:rPr>
              <w:t>EOD Nodes</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9C1F2" w14:textId="72AA7632" w:rsidR="00F84822" w:rsidRDefault="005169F0" w:rsidP="00B23D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000</w:t>
            </w:r>
          </w:p>
        </w:tc>
      </w:tr>
      <w:tr w:rsidR="00F84822" w:rsidRPr="005A117E" w14:paraId="6EA3B879" w14:textId="77777777" w:rsidTr="00B23D0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093E6D" w14:textId="39ADC40A" w:rsidR="00F84822" w:rsidRDefault="00F84822" w:rsidP="00B23D04">
            <w:pPr>
              <w:rPr>
                <w:rFonts w:cstheme="minorHAnsi"/>
              </w:rPr>
            </w:pPr>
            <w:r>
              <w:rPr>
                <w:rFonts w:cstheme="minorHAnsi"/>
              </w:rPr>
              <w:t>EOD Mets</w:t>
            </w:r>
          </w:p>
        </w:tc>
        <w:tc>
          <w:tcPr>
            <w:tcW w:w="4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C7F7D" w14:textId="7DF66E85" w:rsidR="00F84822" w:rsidRDefault="000F483A" w:rsidP="00B23D0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 (liver)</w:t>
            </w:r>
          </w:p>
        </w:tc>
      </w:tr>
    </w:tbl>
    <w:tbl>
      <w:tblPr>
        <w:tblStyle w:val="GridTable6Colorful-Accent31"/>
        <w:tblW w:w="7053" w:type="dxa"/>
        <w:tblLayout w:type="fixed"/>
        <w:tblLook w:val="04A0" w:firstRow="1" w:lastRow="0" w:firstColumn="1" w:lastColumn="0" w:noHBand="0" w:noVBand="1"/>
      </w:tblPr>
      <w:tblGrid>
        <w:gridCol w:w="4240"/>
        <w:gridCol w:w="937"/>
        <w:gridCol w:w="938"/>
        <w:gridCol w:w="938"/>
      </w:tblGrid>
      <w:tr w:rsidR="004865E7" w:rsidRPr="005A117E" w14:paraId="21C0FD29" w14:textId="77777777" w:rsidTr="00EB32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3" w:type="dxa"/>
            <w:gridSpan w:val="4"/>
            <w:noWrap/>
            <w:hideMark/>
          </w:tcPr>
          <w:bookmarkEnd w:id="0"/>
          <w:p w14:paraId="7A86D5B2" w14:textId="77777777" w:rsidR="004865E7" w:rsidRPr="005A117E" w:rsidRDefault="004865E7" w:rsidP="00EB32C4">
            <w:pPr>
              <w:jc w:val="center"/>
              <w:rPr>
                <w:rFonts w:cstheme="minorHAnsi"/>
                <w:b w:val="0"/>
                <w:bCs w:val="0"/>
                <w:color w:val="000000" w:themeColor="text1"/>
              </w:rPr>
            </w:pPr>
            <w:r w:rsidRPr="005A117E">
              <w:rPr>
                <w:rFonts w:cstheme="minorHAnsi"/>
                <w:b w:val="0"/>
                <w:bCs w:val="0"/>
                <w:color w:val="auto"/>
              </w:rPr>
              <w:t>Radiation</w:t>
            </w:r>
          </w:p>
        </w:tc>
      </w:tr>
      <w:tr w:rsidR="004865E7" w:rsidRPr="005A117E" w14:paraId="1D176B44" w14:textId="77777777" w:rsidTr="00EB32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0" w:type="dxa"/>
            <w:noWrap/>
          </w:tcPr>
          <w:p w14:paraId="03BCCC2A" w14:textId="6230EDBC" w:rsidR="004865E7" w:rsidRPr="005A117E" w:rsidRDefault="00E30613" w:rsidP="00EB32C4">
            <w:pPr>
              <w:rPr>
                <w:b w:val="0"/>
                <w:bCs w:val="0"/>
                <w:color w:val="auto"/>
              </w:rPr>
            </w:pPr>
            <w:r>
              <w:rPr>
                <w:b w:val="0"/>
                <w:bCs w:val="0"/>
                <w:color w:val="auto"/>
              </w:rPr>
              <w:t>No radiation therapy</w:t>
            </w:r>
          </w:p>
        </w:tc>
        <w:tc>
          <w:tcPr>
            <w:tcW w:w="937" w:type="dxa"/>
            <w:noWrap/>
          </w:tcPr>
          <w:p w14:paraId="7CF1188F" w14:textId="799912DA" w:rsidR="004865E7" w:rsidRPr="005A117E" w:rsidRDefault="004865E7" w:rsidP="00EB32C4">
            <w:pPr>
              <w:cnfStyle w:val="000000100000" w:firstRow="0" w:lastRow="0" w:firstColumn="0" w:lastColumn="0" w:oddVBand="0" w:evenVBand="0" w:oddHBand="1" w:evenHBand="0" w:firstRowFirstColumn="0" w:firstRowLastColumn="0" w:lastRowFirstColumn="0" w:lastRowLastColumn="0"/>
              <w:rPr>
                <w:color w:val="auto"/>
              </w:rPr>
            </w:pPr>
          </w:p>
        </w:tc>
        <w:tc>
          <w:tcPr>
            <w:tcW w:w="938" w:type="dxa"/>
          </w:tcPr>
          <w:p w14:paraId="484813B8" w14:textId="1A9C4F40" w:rsidR="004865E7" w:rsidRPr="005A117E" w:rsidRDefault="004865E7" w:rsidP="00EB32C4">
            <w:pPr>
              <w:cnfStyle w:val="000000100000" w:firstRow="0" w:lastRow="0" w:firstColumn="0" w:lastColumn="0" w:oddVBand="0" w:evenVBand="0" w:oddHBand="1" w:evenHBand="0" w:firstRowFirstColumn="0" w:firstRowLastColumn="0" w:lastRowFirstColumn="0" w:lastRowLastColumn="0"/>
              <w:rPr>
                <w:color w:val="auto"/>
              </w:rPr>
            </w:pPr>
          </w:p>
        </w:tc>
        <w:tc>
          <w:tcPr>
            <w:tcW w:w="938" w:type="dxa"/>
          </w:tcPr>
          <w:p w14:paraId="102957BB" w14:textId="0A1D218A" w:rsidR="004865E7" w:rsidRPr="005A117E" w:rsidRDefault="004865E7" w:rsidP="00EB32C4">
            <w:pPr>
              <w:cnfStyle w:val="000000100000" w:firstRow="0" w:lastRow="0" w:firstColumn="0" w:lastColumn="0" w:oddVBand="0" w:evenVBand="0" w:oddHBand="1" w:evenHBand="0" w:firstRowFirstColumn="0" w:firstRowLastColumn="0" w:lastRowFirstColumn="0" w:lastRowLastColumn="0"/>
              <w:rPr>
                <w:color w:val="auto"/>
              </w:rPr>
            </w:pPr>
          </w:p>
        </w:tc>
      </w:tr>
    </w:tbl>
    <w:tbl>
      <w:tblPr>
        <w:tblStyle w:val="PlainTable111"/>
        <w:tblW w:w="7375" w:type="dxa"/>
        <w:tblInd w:w="0" w:type="dxa"/>
        <w:tblLayout w:type="fixed"/>
        <w:tblLook w:val="04A0" w:firstRow="1" w:lastRow="0" w:firstColumn="1" w:lastColumn="0" w:noHBand="0" w:noVBand="1"/>
      </w:tblPr>
      <w:tblGrid>
        <w:gridCol w:w="3775"/>
        <w:gridCol w:w="3600"/>
      </w:tblGrid>
      <w:tr w:rsidR="004865E7" w:rsidRPr="005A117E" w14:paraId="1EC9C5A5" w14:textId="77777777" w:rsidTr="00EB32C4">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7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C0CEC9" w14:textId="77777777" w:rsidR="004865E7" w:rsidRPr="005A117E" w:rsidRDefault="004865E7" w:rsidP="00EB32C4">
            <w:pPr>
              <w:jc w:val="center"/>
              <w:rPr>
                <w:rFonts w:cstheme="minorHAnsi"/>
                <w:b w:val="0"/>
                <w:bCs w:val="0"/>
              </w:rPr>
            </w:pPr>
            <w:r w:rsidRPr="005A117E">
              <w:rPr>
                <w:rFonts w:cstheme="minorHAnsi"/>
                <w:b w:val="0"/>
                <w:bCs w:val="0"/>
              </w:rPr>
              <w:t>Systemic Therapy</w:t>
            </w:r>
          </w:p>
        </w:tc>
      </w:tr>
      <w:tr w:rsidR="004865E7" w:rsidRPr="005A117E" w14:paraId="4AEEA8BB" w14:textId="77777777" w:rsidTr="00E306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8939EC" w14:textId="77777777" w:rsidR="004865E7" w:rsidRPr="005A117E" w:rsidRDefault="004865E7" w:rsidP="00EB32C4">
            <w:pPr>
              <w:rPr>
                <w:b w:val="0"/>
                <w:bCs w:val="0"/>
              </w:rPr>
            </w:pPr>
            <w:r w:rsidRPr="005A117E">
              <w:rPr>
                <w:b w:val="0"/>
                <w:bCs w:val="0"/>
              </w:rPr>
              <w:t>Chemotherapy</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7FE12F" w14:textId="710FEB14" w:rsidR="004865E7" w:rsidRPr="005A117E" w:rsidRDefault="00E30613" w:rsidP="00EB32C4">
            <w:pPr>
              <w:cnfStyle w:val="000000100000" w:firstRow="0" w:lastRow="0" w:firstColumn="0" w:lastColumn="0" w:oddVBand="0" w:evenVBand="0" w:oddHBand="1" w:evenHBand="0" w:firstRowFirstColumn="0" w:firstRowLastColumn="0" w:lastRowFirstColumn="0" w:lastRowLastColumn="0"/>
            </w:pPr>
            <w:r>
              <w:t>03 (capecitabine and temozolomide)</w:t>
            </w:r>
          </w:p>
        </w:tc>
      </w:tr>
      <w:tr w:rsidR="004865E7" w:rsidRPr="005A117E" w14:paraId="5353B79F" w14:textId="77777777" w:rsidTr="00E30613">
        <w:trPr>
          <w:trHeight w:val="107"/>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CBF3E9" w14:textId="77777777" w:rsidR="004865E7" w:rsidRPr="005A117E" w:rsidRDefault="004865E7" w:rsidP="00EB32C4">
            <w:pPr>
              <w:rPr>
                <w:b w:val="0"/>
                <w:bCs w:val="0"/>
              </w:rPr>
            </w:pPr>
            <w:r w:rsidRPr="005A117E">
              <w:rPr>
                <w:b w:val="0"/>
                <w:bCs w:val="0"/>
              </w:rPr>
              <w:t>Hormone Therapy</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913A6" w14:textId="2B9CBB15" w:rsidR="004865E7" w:rsidRPr="005A117E" w:rsidRDefault="00E30613" w:rsidP="00EB32C4">
            <w:pPr>
              <w:cnfStyle w:val="000000000000" w:firstRow="0" w:lastRow="0" w:firstColumn="0" w:lastColumn="0" w:oddVBand="0" w:evenVBand="0" w:oddHBand="0" w:evenHBand="0" w:firstRowFirstColumn="0" w:firstRowLastColumn="0" w:lastRowFirstColumn="0" w:lastRowLastColumn="0"/>
            </w:pPr>
            <w:r>
              <w:t>00</w:t>
            </w:r>
          </w:p>
        </w:tc>
      </w:tr>
      <w:tr w:rsidR="004865E7" w:rsidRPr="005A117E" w14:paraId="25E7B00C" w14:textId="77777777" w:rsidTr="00E30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B83364" w14:textId="77777777" w:rsidR="004865E7" w:rsidRPr="005A117E" w:rsidRDefault="004865E7" w:rsidP="00EB32C4">
            <w:pPr>
              <w:rPr>
                <w:b w:val="0"/>
                <w:bCs w:val="0"/>
              </w:rPr>
            </w:pPr>
            <w:r w:rsidRPr="005A117E">
              <w:rPr>
                <w:b w:val="0"/>
                <w:bCs w:val="0"/>
              </w:rPr>
              <w:t>Immunotherapy</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85AFF" w14:textId="45BE931C" w:rsidR="004865E7" w:rsidRPr="005A117E" w:rsidRDefault="00E30613" w:rsidP="00EB32C4">
            <w:pPr>
              <w:cnfStyle w:val="000000100000" w:firstRow="0" w:lastRow="0" w:firstColumn="0" w:lastColumn="0" w:oddVBand="0" w:evenVBand="0" w:oddHBand="1" w:evenHBand="0" w:firstRowFirstColumn="0" w:firstRowLastColumn="0" w:lastRowFirstColumn="0" w:lastRowLastColumn="0"/>
            </w:pPr>
            <w:r>
              <w:t>00</w:t>
            </w:r>
          </w:p>
        </w:tc>
      </w:tr>
      <w:tr w:rsidR="004865E7" w:rsidRPr="005A117E" w14:paraId="7ADC4619" w14:textId="77777777" w:rsidTr="00E30613">
        <w:trPr>
          <w:trHeight w:val="107"/>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973CE" w14:textId="77777777" w:rsidR="004865E7" w:rsidRPr="005A117E" w:rsidRDefault="004865E7" w:rsidP="00EB32C4">
            <w:pPr>
              <w:rPr>
                <w:b w:val="0"/>
                <w:bCs w:val="0"/>
              </w:rPr>
            </w:pPr>
            <w:r w:rsidRPr="005A117E">
              <w:rPr>
                <w:b w:val="0"/>
                <w:bCs w:val="0"/>
              </w:rPr>
              <w:t>Hematologic Transplant and Endocrine Procedures</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C8F90" w14:textId="17A2891F" w:rsidR="004865E7" w:rsidRPr="005A117E" w:rsidRDefault="00E30613" w:rsidP="00EB32C4">
            <w:pPr>
              <w:cnfStyle w:val="000000000000" w:firstRow="0" w:lastRow="0" w:firstColumn="0" w:lastColumn="0" w:oddVBand="0" w:evenVBand="0" w:oddHBand="0" w:evenHBand="0" w:firstRowFirstColumn="0" w:firstRowLastColumn="0" w:lastRowFirstColumn="0" w:lastRowLastColumn="0"/>
            </w:pPr>
            <w:r>
              <w:t>00</w:t>
            </w:r>
          </w:p>
        </w:tc>
      </w:tr>
      <w:tr w:rsidR="004865E7" w:rsidRPr="005A117E" w14:paraId="28EC601C" w14:textId="77777777" w:rsidTr="00E3061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7A3586" w14:textId="77777777" w:rsidR="004865E7" w:rsidRPr="005A117E" w:rsidRDefault="004865E7" w:rsidP="00EB32C4">
            <w:pPr>
              <w:rPr>
                <w:rFonts w:cstheme="minorHAnsi"/>
                <w:b w:val="0"/>
                <w:bCs w:val="0"/>
              </w:rPr>
            </w:pPr>
            <w:r w:rsidRPr="005A117E">
              <w:rPr>
                <w:rFonts w:cstheme="minorHAnsi"/>
                <w:b w:val="0"/>
                <w:bCs w:val="0"/>
              </w:rPr>
              <w:t>Systemic/Surgery Sequence</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644D0A" w14:textId="4A6DB4A1" w:rsidR="004865E7" w:rsidRPr="005A117E" w:rsidRDefault="00E30613" w:rsidP="00EB32C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w:t>
            </w:r>
          </w:p>
        </w:tc>
      </w:tr>
    </w:tbl>
    <w:p w14:paraId="0F2FE618" w14:textId="0475F930" w:rsidR="004865E7" w:rsidRPr="005A117E" w:rsidRDefault="004865E7" w:rsidP="004865E7"/>
    <w:sectPr w:rsidR="004865E7" w:rsidRPr="005A117E" w:rsidSect="004F4C09">
      <w:footerReference w:type="default" r:id="rId7"/>
      <w:pgSz w:w="12240" w:h="15840"/>
      <w:pgMar w:top="1080" w:right="126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822A" w14:textId="77777777" w:rsidR="004F4C09" w:rsidRDefault="004F4C09" w:rsidP="00376C77">
      <w:pPr>
        <w:spacing w:after="0" w:line="240" w:lineRule="auto"/>
      </w:pPr>
      <w:r>
        <w:separator/>
      </w:r>
    </w:p>
  </w:endnote>
  <w:endnote w:type="continuationSeparator" w:id="0">
    <w:p w14:paraId="0E01F4CB" w14:textId="77777777" w:rsidR="004F4C09" w:rsidRDefault="004F4C09" w:rsidP="0037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429483"/>
      <w:docPartObj>
        <w:docPartGallery w:val="Page Numbers (Bottom of Page)"/>
        <w:docPartUnique/>
      </w:docPartObj>
    </w:sdtPr>
    <w:sdtEndPr>
      <w:rPr>
        <w:color w:val="7F7F7F" w:themeColor="background1" w:themeShade="7F"/>
        <w:spacing w:val="60"/>
      </w:rPr>
    </w:sdtEndPr>
    <w:sdtContent>
      <w:p w14:paraId="5EF02539" w14:textId="6575E95C" w:rsidR="00376C77" w:rsidRDefault="00376C7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470572" w14:textId="77777777" w:rsidR="00376C77" w:rsidRDefault="0037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4003" w14:textId="77777777" w:rsidR="004F4C09" w:rsidRDefault="004F4C09" w:rsidP="00376C77">
      <w:pPr>
        <w:spacing w:after="0" w:line="240" w:lineRule="auto"/>
      </w:pPr>
      <w:r>
        <w:separator/>
      </w:r>
    </w:p>
  </w:footnote>
  <w:footnote w:type="continuationSeparator" w:id="0">
    <w:p w14:paraId="237FDFF3" w14:textId="77777777" w:rsidR="004F4C09" w:rsidRDefault="004F4C09" w:rsidP="00376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199"/>
    <w:multiLevelType w:val="hybridMultilevel"/>
    <w:tmpl w:val="7AE4EA26"/>
    <w:lvl w:ilvl="0" w:tplc="17767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158FC"/>
    <w:multiLevelType w:val="hybridMultilevel"/>
    <w:tmpl w:val="FFF0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C6F9F"/>
    <w:multiLevelType w:val="hybridMultilevel"/>
    <w:tmpl w:val="4EF6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33942">
    <w:abstractNumId w:val="0"/>
  </w:num>
  <w:num w:numId="2" w16cid:durableId="1799253833">
    <w:abstractNumId w:val="2"/>
  </w:num>
  <w:num w:numId="3" w16cid:durableId="165050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77"/>
    <w:rsid w:val="00040B80"/>
    <w:rsid w:val="000A36D6"/>
    <w:rsid w:val="000F483A"/>
    <w:rsid w:val="00103F4F"/>
    <w:rsid w:val="00136A0B"/>
    <w:rsid w:val="00143DB2"/>
    <w:rsid w:val="0018400B"/>
    <w:rsid w:val="001C08D1"/>
    <w:rsid w:val="001C500D"/>
    <w:rsid w:val="001C504F"/>
    <w:rsid w:val="00220BAD"/>
    <w:rsid w:val="00266433"/>
    <w:rsid w:val="00321D88"/>
    <w:rsid w:val="00376C77"/>
    <w:rsid w:val="00387DB5"/>
    <w:rsid w:val="003B7B23"/>
    <w:rsid w:val="003C01C1"/>
    <w:rsid w:val="004821D2"/>
    <w:rsid w:val="004865E7"/>
    <w:rsid w:val="004A4B9D"/>
    <w:rsid w:val="004C0BC1"/>
    <w:rsid w:val="004F4C09"/>
    <w:rsid w:val="005169F0"/>
    <w:rsid w:val="00595D94"/>
    <w:rsid w:val="005A117E"/>
    <w:rsid w:val="005A346D"/>
    <w:rsid w:val="00600756"/>
    <w:rsid w:val="00640141"/>
    <w:rsid w:val="00644512"/>
    <w:rsid w:val="0066744E"/>
    <w:rsid w:val="006B4776"/>
    <w:rsid w:val="006C0FD1"/>
    <w:rsid w:val="006C69D4"/>
    <w:rsid w:val="00753FB4"/>
    <w:rsid w:val="00780A5E"/>
    <w:rsid w:val="00795ED7"/>
    <w:rsid w:val="0084434F"/>
    <w:rsid w:val="00867213"/>
    <w:rsid w:val="00871CDA"/>
    <w:rsid w:val="00885CAA"/>
    <w:rsid w:val="008975F2"/>
    <w:rsid w:val="008F1284"/>
    <w:rsid w:val="009046B1"/>
    <w:rsid w:val="009171D2"/>
    <w:rsid w:val="009661B9"/>
    <w:rsid w:val="009826B3"/>
    <w:rsid w:val="009A4E78"/>
    <w:rsid w:val="00A25A69"/>
    <w:rsid w:val="00A27C0B"/>
    <w:rsid w:val="00A86DFD"/>
    <w:rsid w:val="00AC6D67"/>
    <w:rsid w:val="00B2222E"/>
    <w:rsid w:val="00B23D04"/>
    <w:rsid w:val="00B31B31"/>
    <w:rsid w:val="00B7016F"/>
    <w:rsid w:val="00BE7933"/>
    <w:rsid w:val="00BF5F2D"/>
    <w:rsid w:val="00C476D5"/>
    <w:rsid w:val="00CA6A85"/>
    <w:rsid w:val="00CB2F4A"/>
    <w:rsid w:val="00CE73F2"/>
    <w:rsid w:val="00DD74D7"/>
    <w:rsid w:val="00DE29B2"/>
    <w:rsid w:val="00E001DA"/>
    <w:rsid w:val="00E30613"/>
    <w:rsid w:val="00E572EA"/>
    <w:rsid w:val="00E66026"/>
    <w:rsid w:val="00E717E6"/>
    <w:rsid w:val="00E7293E"/>
    <w:rsid w:val="00E861C9"/>
    <w:rsid w:val="00F35CCC"/>
    <w:rsid w:val="00F52217"/>
    <w:rsid w:val="00F633EC"/>
    <w:rsid w:val="00F8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F5CC"/>
  <w15:chartTrackingRefBased/>
  <w15:docId w15:val="{E58D8B07-B203-4F38-933E-B6954966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77"/>
  </w:style>
  <w:style w:type="paragraph" w:styleId="Heading1">
    <w:name w:val="heading 1"/>
    <w:basedOn w:val="Normal"/>
    <w:next w:val="Normal"/>
    <w:link w:val="Heading1Char"/>
    <w:uiPriority w:val="9"/>
    <w:qFormat/>
    <w:rsid w:val="001C50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50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77"/>
    <w:pPr>
      <w:ind w:left="720"/>
      <w:contextualSpacing/>
    </w:pPr>
  </w:style>
  <w:style w:type="paragraph" w:styleId="Header">
    <w:name w:val="header"/>
    <w:basedOn w:val="Normal"/>
    <w:link w:val="HeaderChar"/>
    <w:uiPriority w:val="99"/>
    <w:unhideWhenUsed/>
    <w:rsid w:val="0037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77"/>
  </w:style>
  <w:style w:type="paragraph" w:styleId="Footer">
    <w:name w:val="footer"/>
    <w:basedOn w:val="Normal"/>
    <w:link w:val="FooterChar"/>
    <w:uiPriority w:val="99"/>
    <w:unhideWhenUsed/>
    <w:rsid w:val="0037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77"/>
  </w:style>
  <w:style w:type="table" w:customStyle="1" w:styleId="PlainTable111">
    <w:name w:val="Plain Table 111"/>
    <w:basedOn w:val="TableNormal"/>
    <w:uiPriority w:val="41"/>
    <w:rsid w:val="00136A0B"/>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Accent31">
    <w:name w:val="Grid Table 6 Colorful - Accent 31"/>
    <w:basedOn w:val="TableNormal"/>
    <w:uiPriority w:val="51"/>
    <w:rsid w:val="00136A0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885CAA"/>
    <w:rPr>
      <w:sz w:val="16"/>
      <w:szCs w:val="16"/>
    </w:rPr>
  </w:style>
  <w:style w:type="paragraph" w:styleId="CommentText">
    <w:name w:val="annotation text"/>
    <w:basedOn w:val="Normal"/>
    <w:link w:val="CommentTextChar"/>
    <w:uiPriority w:val="99"/>
    <w:semiHidden/>
    <w:unhideWhenUsed/>
    <w:rsid w:val="00885CAA"/>
    <w:pPr>
      <w:spacing w:line="240" w:lineRule="auto"/>
    </w:pPr>
    <w:rPr>
      <w:sz w:val="20"/>
      <w:szCs w:val="20"/>
    </w:rPr>
  </w:style>
  <w:style w:type="character" w:customStyle="1" w:styleId="CommentTextChar">
    <w:name w:val="Comment Text Char"/>
    <w:basedOn w:val="DefaultParagraphFont"/>
    <w:link w:val="CommentText"/>
    <w:uiPriority w:val="99"/>
    <w:semiHidden/>
    <w:rsid w:val="00885CAA"/>
    <w:rPr>
      <w:sz w:val="20"/>
      <w:szCs w:val="20"/>
    </w:rPr>
  </w:style>
  <w:style w:type="paragraph" w:styleId="CommentSubject">
    <w:name w:val="annotation subject"/>
    <w:basedOn w:val="CommentText"/>
    <w:next w:val="CommentText"/>
    <w:link w:val="CommentSubjectChar"/>
    <w:uiPriority w:val="99"/>
    <w:semiHidden/>
    <w:unhideWhenUsed/>
    <w:rsid w:val="00885CAA"/>
    <w:rPr>
      <w:b/>
      <w:bCs/>
    </w:rPr>
  </w:style>
  <w:style w:type="character" w:customStyle="1" w:styleId="CommentSubjectChar">
    <w:name w:val="Comment Subject Char"/>
    <w:basedOn w:val="CommentTextChar"/>
    <w:link w:val="CommentSubject"/>
    <w:uiPriority w:val="99"/>
    <w:semiHidden/>
    <w:rsid w:val="00885CAA"/>
    <w:rPr>
      <w:b/>
      <w:bCs/>
      <w:sz w:val="20"/>
      <w:szCs w:val="20"/>
    </w:rPr>
  </w:style>
  <w:style w:type="character" w:customStyle="1" w:styleId="Heading1Char">
    <w:name w:val="Heading 1 Char"/>
    <w:basedOn w:val="DefaultParagraphFont"/>
    <w:link w:val="Heading1"/>
    <w:uiPriority w:val="9"/>
    <w:rsid w:val="001C50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500D"/>
    <w:rPr>
      <w:rFonts w:asciiTheme="majorHAnsi" w:eastAsiaTheme="majorEastAsia" w:hAnsiTheme="majorHAnsi" w:cstheme="majorBidi"/>
      <w:color w:val="2F5496" w:themeColor="accent1" w:themeShade="BF"/>
      <w:sz w:val="26"/>
      <w:szCs w:val="26"/>
    </w:rPr>
  </w:style>
  <w:style w:type="paragraph" w:customStyle="1" w:styleId="Default">
    <w:name w:val="Default"/>
    <w:rsid w:val="009171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 Wilson</dc:creator>
  <cp:keywords/>
  <dc:description/>
  <cp:lastModifiedBy>Jim</cp:lastModifiedBy>
  <cp:revision>3</cp:revision>
  <dcterms:created xsi:type="dcterms:W3CDTF">2024-01-25T21:38:00Z</dcterms:created>
  <dcterms:modified xsi:type="dcterms:W3CDTF">2024-02-08T15:00:00Z</dcterms:modified>
</cp:coreProperties>
</file>